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C7" w:rsidRPr="00074F02" w:rsidRDefault="001C42C7" w:rsidP="00854A2C">
      <w:pPr>
        <w:pStyle w:val="Heading4"/>
      </w:pPr>
      <w:r w:rsidRPr="00074F02">
        <w:t>MỤC LỤC</w:t>
      </w:r>
    </w:p>
    <w:p w:rsidR="008E22F4" w:rsidRPr="00074F02" w:rsidRDefault="008E22F4" w:rsidP="008E22F4">
      <w:pPr>
        <w:spacing w:before="60" w:after="60"/>
        <w:ind w:left="1200"/>
        <w:rPr>
          <w:color w:val="000000"/>
          <w:sz w:val="26"/>
          <w:szCs w:val="26"/>
        </w:rPr>
      </w:pPr>
      <w:r w:rsidRPr="00074F02">
        <w:rPr>
          <w:color w:val="000000"/>
          <w:sz w:val="26"/>
          <w:szCs w:val="26"/>
        </w:rPr>
        <w:t>SỬA ĐỔI TÀI LIỆU</w:t>
      </w:r>
    </w:p>
    <w:p w:rsidR="008E22F4" w:rsidRPr="00074F02" w:rsidRDefault="008E22F4" w:rsidP="008E22F4">
      <w:pPr>
        <w:spacing w:before="60" w:after="60"/>
        <w:ind w:left="1200"/>
        <w:rPr>
          <w:color w:val="000000"/>
          <w:sz w:val="26"/>
          <w:szCs w:val="26"/>
        </w:rPr>
      </w:pPr>
      <w:r w:rsidRPr="00074F02">
        <w:rPr>
          <w:color w:val="000000"/>
          <w:sz w:val="26"/>
          <w:szCs w:val="26"/>
        </w:rPr>
        <w:t xml:space="preserve">I. MỤC ĐÍCH </w:t>
      </w:r>
    </w:p>
    <w:p w:rsidR="008E22F4" w:rsidRPr="00074F02" w:rsidRDefault="008E22F4" w:rsidP="008E22F4">
      <w:pPr>
        <w:spacing w:before="60" w:after="60"/>
        <w:ind w:left="1200"/>
        <w:rPr>
          <w:color w:val="000000"/>
          <w:sz w:val="26"/>
          <w:szCs w:val="26"/>
        </w:rPr>
      </w:pPr>
      <w:r w:rsidRPr="00074F02">
        <w:rPr>
          <w:color w:val="000000"/>
          <w:sz w:val="26"/>
          <w:szCs w:val="26"/>
        </w:rPr>
        <w:t>II. PHẠM VI</w:t>
      </w:r>
    </w:p>
    <w:p w:rsidR="008E22F4" w:rsidRPr="00074F02" w:rsidRDefault="008E22F4" w:rsidP="008E22F4">
      <w:pPr>
        <w:spacing w:before="60" w:after="60"/>
        <w:ind w:left="1200"/>
        <w:rPr>
          <w:color w:val="000000"/>
          <w:sz w:val="26"/>
          <w:szCs w:val="26"/>
        </w:rPr>
      </w:pPr>
      <w:r w:rsidRPr="00074F02">
        <w:rPr>
          <w:color w:val="000000"/>
          <w:sz w:val="26"/>
          <w:szCs w:val="26"/>
        </w:rPr>
        <w:t>III. TÀI LIỆU VIỆN DẪN</w:t>
      </w:r>
    </w:p>
    <w:p w:rsidR="008E22F4" w:rsidRPr="00074F02" w:rsidRDefault="008E22F4" w:rsidP="008E22F4">
      <w:pPr>
        <w:spacing w:before="60" w:after="60"/>
        <w:ind w:left="1200"/>
        <w:rPr>
          <w:color w:val="000000"/>
          <w:sz w:val="26"/>
          <w:szCs w:val="26"/>
        </w:rPr>
      </w:pPr>
      <w:r w:rsidRPr="00074F02">
        <w:rPr>
          <w:color w:val="000000"/>
          <w:sz w:val="26"/>
          <w:szCs w:val="26"/>
        </w:rPr>
        <w:t>IV. NỘI DUNG QUY TRÌNH</w:t>
      </w:r>
    </w:p>
    <w:p w:rsidR="008E22F4" w:rsidRPr="00074F02" w:rsidRDefault="008E22F4" w:rsidP="008E22F4">
      <w:pPr>
        <w:spacing w:before="60" w:after="60"/>
        <w:ind w:left="1200"/>
        <w:rPr>
          <w:color w:val="000000"/>
          <w:sz w:val="26"/>
          <w:szCs w:val="26"/>
        </w:rPr>
      </w:pPr>
      <w:r w:rsidRPr="00074F02">
        <w:rPr>
          <w:color w:val="000000"/>
          <w:sz w:val="26"/>
          <w:szCs w:val="26"/>
        </w:rPr>
        <w:t>V. BIỂU MẪU</w:t>
      </w:r>
    </w:p>
    <w:p w:rsidR="008E22F4" w:rsidRPr="00074F02" w:rsidRDefault="008E22F4" w:rsidP="008E22F4">
      <w:pPr>
        <w:spacing w:before="60" w:after="60"/>
        <w:ind w:left="1200"/>
        <w:rPr>
          <w:color w:val="000000"/>
          <w:sz w:val="26"/>
          <w:szCs w:val="26"/>
        </w:rPr>
      </w:pPr>
      <w:r w:rsidRPr="00074F02">
        <w:rPr>
          <w:color w:val="000000"/>
          <w:sz w:val="26"/>
          <w:szCs w:val="26"/>
        </w:rPr>
        <w:t>VI. HỒ SƠ CẦN LƯU</w:t>
      </w:r>
    </w:p>
    <w:p w:rsidR="001F207A" w:rsidRDefault="001F207A"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312652" w:rsidRDefault="00312652" w:rsidP="00D97BA0">
      <w:pPr>
        <w:spacing w:before="60" w:after="60"/>
        <w:jc w:val="both"/>
        <w:rPr>
          <w:color w:val="000000"/>
          <w:sz w:val="26"/>
          <w:szCs w:val="26"/>
        </w:rPr>
      </w:pPr>
    </w:p>
    <w:p w:rsidR="00D82B8F" w:rsidRDefault="00D82B8F" w:rsidP="00D97BA0">
      <w:pPr>
        <w:spacing w:before="60" w:after="60"/>
        <w:jc w:val="both"/>
        <w:rPr>
          <w:color w:val="000000"/>
          <w:sz w:val="26"/>
          <w:szCs w:val="26"/>
        </w:rPr>
      </w:pPr>
    </w:p>
    <w:p w:rsidR="00D82B8F" w:rsidRDefault="00D82B8F" w:rsidP="00D97BA0">
      <w:pPr>
        <w:spacing w:before="60" w:after="60"/>
        <w:jc w:val="both"/>
        <w:rPr>
          <w:color w:val="000000"/>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2410"/>
        <w:gridCol w:w="2268"/>
      </w:tblGrid>
      <w:tr w:rsidR="00CB089E" w:rsidRPr="00810ED9" w:rsidTr="00342C60">
        <w:tc>
          <w:tcPr>
            <w:tcW w:w="1701" w:type="dxa"/>
          </w:tcPr>
          <w:p w:rsidR="00CB089E" w:rsidRPr="007575C2" w:rsidRDefault="00CB089E" w:rsidP="00D12AAA">
            <w:pPr>
              <w:spacing w:before="60" w:after="60"/>
              <w:rPr>
                <w:b/>
                <w:sz w:val="26"/>
                <w:szCs w:val="26"/>
              </w:rPr>
            </w:pPr>
            <w:r w:rsidRPr="007575C2">
              <w:rPr>
                <w:b/>
                <w:sz w:val="26"/>
                <w:szCs w:val="26"/>
              </w:rPr>
              <w:t>Trách nhiệm</w:t>
            </w:r>
          </w:p>
        </w:tc>
        <w:tc>
          <w:tcPr>
            <w:tcW w:w="2977" w:type="dxa"/>
          </w:tcPr>
          <w:p w:rsidR="00CB089E" w:rsidRPr="007575C2" w:rsidRDefault="00CB089E" w:rsidP="00D12AAA">
            <w:pPr>
              <w:spacing w:before="60" w:after="60"/>
              <w:jc w:val="center"/>
              <w:rPr>
                <w:b/>
                <w:sz w:val="26"/>
                <w:szCs w:val="26"/>
              </w:rPr>
            </w:pPr>
            <w:r w:rsidRPr="007575C2">
              <w:rPr>
                <w:b/>
                <w:sz w:val="26"/>
                <w:szCs w:val="26"/>
              </w:rPr>
              <w:t>Soạn thảo</w:t>
            </w:r>
          </w:p>
        </w:tc>
        <w:tc>
          <w:tcPr>
            <w:tcW w:w="2410" w:type="dxa"/>
          </w:tcPr>
          <w:p w:rsidR="00CB089E" w:rsidRPr="007575C2" w:rsidRDefault="00CB089E" w:rsidP="00D12AAA">
            <w:pPr>
              <w:spacing w:before="60" w:after="60"/>
              <w:jc w:val="center"/>
              <w:rPr>
                <w:b/>
                <w:sz w:val="26"/>
                <w:szCs w:val="26"/>
              </w:rPr>
            </w:pPr>
            <w:r w:rsidRPr="007575C2">
              <w:rPr>
                <w:b/>
                <w:sz w:val="26"/>
                <w:szCs w:val="26"/>
              </w:rPr>
              <w:t>Xem xét</w:t>
            </w:r>
          </w:p>
        </w:tc>
        <w:tc>
          <w:tcPr>
            <w:tcW w:w="2268" w:type="dxa"/>
          </w:tcPr>
          <w:p w:rsidR="00CB089E" w:rsidRPr="007575C2" w:rsidRDefault="00CB089E" w:rsidP="00D12AAA">
            <w:pPr>
              <w:spacing w:before="60" w:after="60"/>
              <w:jc w:val="center"/>
              <w:rPr>
                <w:b/>
                <w:sz w:val="26"/>
                <w:szCs w:val="26"/>
              </w:rPr>
            </w:pPr>
            <w:r w:rsidRPr="007575C2">
              <w:rPr>
                <w:b/>
                <w:sz w:val="26"/>
                <w:szCs w:val="26"/>
              </w:rPr>
              <w:t>Phê duyệt</w:t>
            </w:r>
          </w:p>
        </w:tc>
      </w:tr>
      <w:tr w:rsidR="00CB089E" w:rsidRPr="00810ED9" w:rsidTr="00342C60">
        <w:tc>
          <w:tcPr>
            <w:tcW w:w="1701" w:type="dxa"/>
          </w:tcPr>
          <w:p w:rsidR="00CB089E" w:rsidRPr="007575C2" w:rsidRDefault="00CB089E" w:rsidP="00D12AAA">
            <w:pPr>
              <w:spacing w:before="60" w:after="60"/>
              <w:jc w:val="center"/>
              <w:rPr>
                <w:b/>
                <w:sz w:val="26"/>
                <w:szCs w:val="26"/>
              </w:rPr>
            </w:pPr>
            <w:r w:rsidRPr="007575C2">
              <w:rPr>
                <w:b/>
                <w:sz w:val="26"/>
                <w:szCs w:val="26"/>
              </w:rPr>
              <w:t>Họ tên</w:t>
            </w:r>
          </w:p>
        </w:tc>
        <w:tc>
          <w:tcPr>
            <w:tcW w:w="2977" w:type="dxa"/>
          </w:tcPr>
          <w:p w:rsidR="00CB089E" w:rsidRPr="007575C2" w:rsidRDefault="00B40CB3" w:rsidP="00D12AAA">
            <w:pPr>
              <w:spacing w:before="60" w:after="60"/>
              <w:jc w:val="center"/>
              <w:rPr>
                <w:b/>
                <w:sz w:val="26"/>
                <w:szCs w:val="26"/>
              </w:rPr>
            </w:pPr>
            <w:r w:rsidRPr="007575C2">
              <w:rPr>
                <w:b/>
                <w:sz w:val="26"/>
                <w:szCs w:val="26"/>
              </w:rPr>
              <w:t>Đàm Huy Đông</w:t>
            </w:r>
          </w:p>
        </w:tc>
        <w:tc>
          <w:tcPr>
            <w:tcW w:w="2410" w:type="dxa"/>
          </w:tcPr>
          <w:p w:rsidR="00CB089E" w:rsidRPr="007575C2" w:rsidRDefault="00B40CB3" w:rsidP="00D12AAA">
            <w:pPr>
              <w:spacing w:before="60" w:after="60"/>
              <w:jc w:val="center"/>
              <w:rPr>
                <w:b/>
                <w:sz w:val="26"/>
                <w:szCs w:val="26"/>
              </w:rPr>
            </w:pPr>
            <w:r w:rsidRPr="007575C2">
              <w:rPr>
                <w:b/>
                <w:sz w:val="26"/>
                <w:szCs w:val="26"/>
              </w:rPr>
              <w:t>Đào Thị Bích Ngọc</w:t>
            </w:r>
          </w:p>
        </w:tc>
        <w:tc>
          <w:tcPr>
            <w:tcW w:w="2268" w:type="dxa"/>
          </w:tcPr>
          <w:p w:rsidR="00CB089E" w:rsidRPr="007575C2" w:rsidRDefault="00B40CB3" w:rsidP="00D12AAA">
            <w:pPr>
              <w:spacing w:before="60" w:after="60"/>
              <w:jc w:val="center"/>
              <w:rPr>
                <w:b/>
                <w:sz w:val="26"/>
                <w:szCs w:val="26"/>
              </w:rPr>
            </w:pPr>
            <w:r w:rsidRPr="007575C2">
              <w:rPr>
                <w:b/>
                <w:sz w:val="26"/>
                <w:szCs w:val="26"/>
              </w:rPr>
              <w:t>Chu Quốc Hiệu</w:t>
            </w:r>
          </w:p>
        </w:tc>
      </w:tr>
      <w:tr w:rsidR="00CB089E" w:rsidRPr="00810ED9" w:rsidTr="00342C60">
        <w:tc>
          <w:tcPr>
            <w:tcW w:w="1701" w:type="dxa"/>
          </w:tcPr>
          <w:p w:rsidR="00CB089E" w:rsidRPr="00810ED9" w:rsidRDefault="00CB089E" w:rsidP="00D12AAA">
            <w:pPr>
              <w:spacing w:before="60" w:after="60"/>
              <w:jc w:val="center"/>
              <w:rPr>
                <w:sz w:val="26"/>
                <w:szCs w:val="26"/>
              </w:rPr>
            </w:pPr>
            <w:r w:rsidRPr="00810ED9">
              <w:rPr>
                <w:sz w:val="26"/>
                <w:szCs w:val="26"/>
              </w:rPr>
              <w:t>Chữ ký</w:t>
            </w:r>
          </w:p>
        </w:tc>
        <w:tc>
          <w:tcPr>
            <w:tcW w:w="2977" w:type="dxa"/>
          </w:tcPr>
          <w:p w:rsidR="00CB089E" w:rsidRPr="00810ED9" w:rsidRDefault="00CB089E" w:rsidP="00D12AAA">
            <w:pPr>
              <w:spacing w:before="60" w:after="60"/>
              <w:jc w:val="both"/>
              <w:rPr>
                <w:sz w:val="26"/>
                <w:szCs w:val="26"/>
              </w:rPr>
            </w:pPr>
          </w:p>
          <w:p w:rsidR="00CB089E" w:rsidRPr="00810ED9" w:rsidRDefault="00CB089E" w:rsidP="00D12AAA">
            <w:pPr>
              <w:spacing w:before="60" w:after="60"/>
              <w:jc w:val="both"/>
              <w:rPr>
                <w:sz w:val="26"/>
                <w:szCs w:val="26"/>
              </w:rPr>
            </w:pPr>
          </w:p>
          <w:p w:rsidR="00870255" w:rsidRDefault="00870255" w:rsidP="00D12AAA">
            <w:pPr>
              <w:spacing w:before="60" w:after="60"/>
              <w:jc w:val="both"/>
              <w:rPr>
                <w:sz w:val="26"/>
                <w:szCs w:val="26"/>
              </w:rPr>
            </w:pPr>
          </w:p>
          <w:p w:rsidR="00870255" w:rsidRDefault="00870255" w:rsidP="00D12AAA">
            <w:pPr>
              <w:spacing w:before="60" w:after="60"/>
              <w:jc w:val="both"/>
              <w:rPr>
                <w:sz w:val="26"/>
                <w:szCs w:val="26"/>
              </w:rPr>
            </w:pPr>
          </w:p>
          <w:p w:rsidR="00870255" w:rsidRPr="00810ED9" w:rsidRDefault="00870255" w:rsidP="00D12AAA">
            <w:pPr>
              <w:spacing w:before="60" w:after="60"/>
              <w:jc w:val="both"/>
              <w:rPr>
                <w:sz w:val="26"/>
                <w:szCs w:val="26"/>
              </w:rPr>
            </w:pPr>
          </w:p>
        </w:tc>
        <w:tc>
          <w:tcPr>
            <w:tcW w:w="2410" w:type="dxa"/>
          </w:tcPr>
          <w:p w:rsidR="00CB089E" w:rsidRPr="00810ED9" w:rsidRDefault="00CB089E" w:rsidP="00D12AAA">
            <w:pPr>
              <w:spacing w:before="60" w:after="60"/>
              <w:jc w:val="both"/>
              <w:rPr>
                <w:sz w:val="26"/>
                <w:szCs w:val="26"/>
              </w:rPr>
            </w:pPr>
          </w:p>
        </w:tc>
        <w:tc>
          <w:tcPr>
            <w:tcW w:w="2268" w:type="dxa"/>
          </w:tcPr>
          <w:p w:rsidR="00CB089E" w:rsidRPr="00810ED9" w:rsidRDefault="00CB089E" w:rsidP="00D12AAA">
            <w:pPr>
              <w:spacing w:before="60" w:after="60"/>
              <w:jc w:val="both"/>
              <w:rPr>
                <w:sz w:val="26"/>
                <w:szCs w:val="26"/>
              </w:rPr>
            </w:pPr>
          </w:p>
        </w:tc>
      </w:tr>
      <w:tr w:rsidR="00CB089E" w:rsidRPr="00810ED9" w:rsidTr="00342C60">
        <w:tc>
          <w:tcPr>
            <w:tcW w:w="1701" w:type="dxa"/>
          </w:tcPr>
          <w:p w:rsidR="00CB089E" w:rsidRPr="00810ED9" w:rsidRDefault="00CB089E" w:rsidP="00D12AAA">
            <w:pPr>
              <w:spacing w:before="60" w:after="60"/>
              <w:jc w:val="center"/>
              <w:rPr>
                <w:sz w:val="26"/>
                <w:szCs w:val="26"/>
              </w:rPr>
            </w:pPr>
            <w:r w:rsidRPr="00810ED9">
              <w:rPr>
                <w:sz w:val="26"/>
                <w:szCs w:val="26"/>
              </w:rPr>
              <w:t>Chức vụ</w:t>
            </w:r>
          </w:p>
        </w:tc>
        <w:tc>
          <w:tcPr>
            <w:tcW w:w="2977" w:type="dxa"/>
          </w:tcPr>
          <w:p w:rsidR="00CB089E" w:rsidRPr="00810ED9" w:rsidRDefault="00CB089E" w:rsidP="00D12AAA">
            <w:pPr>
              <w:spacing w:before="60" w:after="60"/>
              <w:jc w:val="center"/>
              <w:rPr>
                <w:sz w:val="26"/>
                <w:szCs w:val="26"/>
              </w:rPr>
            </w:pPr>
            <w:r w:rsidRPr="00810ED9">
              <w:rPr>
                <w:sz w:val="26"/>
                <w:szCs w:val="26"/>
              </w:rPr>
              <w:t xml:space="preserve"> Chuyên viên Phòng GD&amp;ĐT</w:t>
            </w:r>
          </w:p>
        </w:tc>
        <w:tc>
          <w:tcPr>
            <w:tcW w:w="2410" w:type="dxa"/>
          </w:tcPr>
          <w:p w:rsidR="00CB089E" w:rsidRPr="00810ED9" w:rsidRDefault="00B40CB3" w:rsidP="00D12AAA">
            <w:pPr>
              <w:spacing w:before="60" w:after="60"/>
              <w:jc w:val="center"/>
              <w:rPr>
                <w:sz w:val="26"/>
                <w:szCs w:val="26"/>
              </w:rPr>
            </w:pPr>
            <w:r>
              <w:rPr>
                <w:sz w:val="26"/>
                <w:szCs w:val="26"/>
              </w:rPr>
              <w:t>Trưởng phòng GD&amp;ĐT</w:t>
            </w:r>
          </w:p>
        </w:tc>
        <w:tc>
          <w:tcPr>
            <w:tcW w:w="2268" w:type="dxa"/>
          </w:tcPr>
          <w:p w:rsidR="00CB089E" w:rsidRPr="00810ED9" w:rsidRDefault="00CB089E" w:rsidP="00D12AAA">
            <w:pPr>
              <w:spacing w:before="60" w:after="60"/>
              <w:jc w:val="center"/>
              <w:rPr>
                <w:sz w:val="26"/>
                <w:szCs w:val="26"/>
              </w:rPr>
            </w:pPr>
            <w:r w:rsidRPr="00810ED9">
              <w:rPr>
                <w:sz w:val="26"/>
                <w:szCs w:val="26"/>
              </w:rPr>
              <w:t>Chủ tịch</w:t>
            </w:r>
          </w:p>
          <w:p w:rsidR="00CB089E" w:rsidRPr="00810ED9" w:rsidRDefault="00B40CB3" w:rsidP="00B40CB3">
            <w:pPr>
              <w:spacing w:before="60" w:after="60"/>
              <w:jc w:val="center"/>
              <w:rPr>
                <w:sz w:val="26"/>
                <w:szCs w:val="26"/>
              </w:rPr>
            </w:pPr>
            <w:r>
              <w:rPr>
                <w:sz w:val="26"/>
                <w:szCs w:val="26"/>
              </w:rPr>
              <w:t>UBND huyện</w:t>
            </w:r>
          </w:p>
        </w:tc>
      </w:tr>
    </w:tbl>
    <w:p w:rsidR="00D82B8F" w:rsidRDefault="00D82B8F" w:rsidP="00D97BA0">
      <w:pPr>
        <w:spacing w:before="60" w:after="60"/>
        <w:jc w:val="both"/>
        <w:rPr>
          <w:color w:val="000000"/>
          <w:sz w:val="26"/>
          <w:szCs w:val="26"/>
        </w:rPr>
      </w:pPr>
    </w:p>
    <w:p w:rsidR="00D82B8F" w:rsidRPr="00074F02" w:rsidRDefault="00D82B8F" w:rsidP="00D97BA0">
      <w:pPr>
        <w:spacing w:before="60" w:after="60"/>
        <w:jc w:val="both"/>
        <w:rPr>
          <w:color w:val="000000"/>
          <w:sz w:val="26"/>
          <w:szCs w:val="26"/>
        </w:rPr>
      </w:pPr>
    </w:p>
    <w:p w:rsidR="00312652" w:rsidRDefault="00312652" w:rsidP="003E179E">
      <w:pPr>
        <w:spacing w:before="60" w:after="60"/>
        <w:jc w:val="center"/>
        <w:rPr>
          <w:b/>
          <w:sz w:val="26"/>
          <w:szCs w:val="26"/>
        </w:rPr>
      </w:pPr>
    </w:p>
    <w:p w:rsidR="0081728D" w:rsidRDefault="004A32C5" w:rsidP="004A32C5">
      <w:pPr>
        <w:tabs>
          <w:tab w:val="left" w:pos="8611"/>
        </w:tabs>
        <w:spacing w:before="60" w:after="60"/>
        <w:rPr>
          <w:b/>
          <w:sz w:val="26"/>
          <w:szCs w:val="26"/>
        </w:rPr>
      </w:pPr>
      <w:r>
        <w:rPr>
          <w:b/>
          <w:sz w:val="26"/>
          <w:szCs w:val="26"/>
        </w:rPr>
        <w:lastRenderedPageBreak/>
        <w:tab/>
      </w:r>
      <w:bookmarkStart w:id="0" w:name="_GoBack"/>
      <w:bookmarkEnd w:id="0"/>
    </w:p>
    <w:p w:rsidR="0081728D" w:rsidRDefault="0081728D" w:rsidP="0081728D">
      <w:pPr>
        <w:spacing w:after="120"/>
        <w:jc w:val="center"/>
        <w:rPr>
          <w:b/>
          <w:sz w:val="30"/>
          <w:szCs w:val="26"/>
        </w:rPr>
      </w:pPr>
      <w:r>
        <w:rPr>
          <w:b/>
          <w:sz w:val="30"/>
          <w:szCs w:val="26"/>
        </w:rPr>
        <w:t xml:space="preserve">SỬA </w:t>
      </w:r>
      <w:r w:rsidRPr="003B4B33">
        <w:rPr>
          <w:b/>
          <w:sz w:val="30"/>
          <w:szCs w:val="26"/>
        </w:rPr>
        <w:t>ĐỔI TÀI LIỆU</w:t>
      </w:r>
    </w:p>
    <w:tbl>
      <w:tblPr>
        <w:tblW w:w="944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55"/>
        <w:gridCol w:w="3120"/>
        <w:gridCol w:w="1680"/>
        <w:gridCol w:w="1620"/>
      </w:tblGrid>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81728D" w:rsidRPr="004A7276" w:rsidRDefault="0081728D" w:rsidP="002B5BCC">
            <w:pPr>
              <w:spacing w:before="80" w:after="80"/>
              <w:jc w:val="center"/>
              <w:rPr>
                <w:b/>
                <w:sz w:val="26"/>
                <w:szCs w:val="26"/>
                <w:lang w:val="nl-NL"/>
              </w:rPr>
            </w:pPr>
            <w:r w:rsidRPr="004A7276">
              <w:rPr>
                <w:b/>
                <w:sz w:val="26"/>
                <w:szCs w:val="26"/>
                <w:lang w:val="nl-NL"/>
              </w:rPr>
              <w:t>Stt</w:t>
            </w:r>
          </w:p>
        </w:tc>
        <w:tc>
          <w:tcPr>
            <w:tcW w:w="2455" w:type="dxa"/>
            <w:tcBorders>
              <w:top w:val="single" w:sz="4" w:space="0" w:color="auto"/>
              <w:left w:val="single" w:sz="4" w:space="0" w:color="auto"/>
              <w:bottom w:val="single" w:sz="4" w:space="0" w:color="auto"/>
              <w:right w:val="single" w:sz="4" w:space="0" w:color="auto"/>
            </w:tcBorders>
            <w:vAlign w:val="center"/>
          </w:tcPr>
          <w:p w:rsidR="0081728D" w:rsidRPr="005C5432" w:rsidRDefault="0081728D" w:rsidP="002B5BCC">
            <w:pPr>
              <w:spacing w:before="80" w:after="80"/>
              <w:jc w:val="center"/>
              <w:rPr>
                <w:b/>
                <w:sz w:val="26"/>
                <w:szCs w:val="26"/>
                <w:lang w:val="nl-NL"/>
              </w:rPr>
            </w:pPr>
            <w:r w:rsidRPr="005C5432">
              <w:rPr>
                <w:b/>
                <w:sz w:val="26"/>
                <w:szCs w:val="26"/>
                <w:lang w:val="nl-NL"/>
              </w:rPr>
              <w:t>Trang/ Phần liên quan việc sửa đổi</w:t>
            </w:r>
          </w:p>
        </w:tc>
        <w:tc>
          <w:tcPr>
            <w:tcW w:w="3120" w:type="dxa"/>
            <w:tcBorders>
              <w:top w:val="single" w:sz="4" w:space="0" w:color="auto"/>
              <w:left w:val="single" w:sz="4" w:space="0" w:color="auto"/>
              <w:bottom w:val="single" w:sz="4" w:space="0" w:color="auto"/>
              <w:right w:val="single" w:sz="4" w:space="0" w:color="auto"/>
            </w:tcBorders>
            <w:vAlign w:val="center"/>
          </w:tcPr>
          <w:p w:rsidR="0081728D" w:rsidRPr="005C5432" w:rsidRDefault="0081728D" w:rsidP="002B5BCC">
            <w:pPr>
              <w:spacing w:before="80" w:after="80"/>
              <w:jc w:val="center"/>
              <w:rPr>
                <w:b/>
                <w:sz w:val="26"/>
                <w:szCs w:val="26"/>
                <w:lang w:val="nl-NL"/>
              </w:rPr>
            </w:pPr>
            <w:r w:rsidRPr="005C5432">
              <w:rPr>
                <w:b/>
                <w:sz w:val="26"/>
                <w:szCs w:val="26"/>
                <w:lang w:val="nl-NL"/>
              </w:rPr>
              <w:t>Mô tả nội dung sửa đổi</w:t>
            </w:r>
          </w:p>
        </w:tc>
        <w:tc>
          <w:tcPr>
            <w:tcW w:w="1680" w:type="dxa"/>
            <w:tcBorders>
              <w:top w:val="single" w:sz="4" w:space="0" w:color="auto"/>
              <w:left w:val="single" w:sz="4" w:space="0" w:color="auto"/>
              <w:bottom w:val="single" w:sz="4" w:space="0" w:color="auto"/>
              <w:right w:val="single" w:sz="4" w:space="0" w:color="auto"/>
            </w:tcBorders>
            <w:vAlign w:val="center"/>
          </w:tcPr>
          <w:p w:rsidR="0081728D" w:rsidRPr="004A7276" w:rsidRDefault="0081728D" w:rsidP="002B5BCC">
            <w:pPr>
              <w:spacing w:before="80" w:after="80"/>
              <w:jc w:val="center"/>
              <w:rPr>
                <w:b/>
                <w:sz w:val="26"/>
                <w:szCs w:val="26"/>
              </w:rPr>
            </w:pPr>
            <w:r w:rsidRPr="004A7276">
              <w:rPr>
                <w:b/>
                <w:sz w:val="26"/>
                <w:szCs w:val="26"/>
              </w:rPr>
              <w:t>Lần ban hành/sửa đổi</w:t>
            </w:r>
          </w:p>
        </w:tc>
        <w:tc>
          <w:tcPr>
            <w:tcW w:w="1620" w:type="dxa"/>
            <w:tcBorders>
              <w:top w:val="single" w:sz="4" w:space="0" w:color="auto"/>
              <w:left w:val="single" w:sz="4" w:space="0" w:color="auto"/>
              <w:bottom w:val="single" w:sz="4" w:space="0" w:color="auto"/>
              <w:right w:val="single" w:sz="4" w:space="0" w:color="auto"/>
            </w:tcBorders>
            <w:vAlign w:val="center"/>
          </w:tcPr>
          <w:p w:rsidR="0081728D" w:rsidRPr="004A7276" w:rsidRDefault="0081728D" w:rsidP="002B5BCC">
            <w:pPr>
              <w:spacing w:before="80" w:after="80"/>
              <w:jc w:val="center"/>
              <w:rPr>
                <w:b/>
                <w:sz w:val="26"/>
                <w:szCs w:val="26"/>
              </w:rPr>
            </w:pPr>
            <w:r w:rsidRPr="004A7276">
              <w:rPr>
                <w:b/>
                <w:sz w:val="26"/>
                <w:szCs w:val="26"/>
              </w:rPr>
              <w:t>Ngày ban hành</w:t>
            </w: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r w:rsidR="0081728D" w:rsidRPr="00605D79" w:rsidTr="002B5BCC">
        <w:trPr>
          <w:jc w:val="center"/>
        </w:trPr>
        <w:tc>
          <w:tcPr>
            <w:tcW w:w="567" w:type="dxa"/>
            <w:tcBorders>
              <w:top w:val="single" w:sz="4" w:space="0" w:color="auto"/>
              <w:left w:val="single" w:sz="4" w:space="0" w:color="auto"/>
              <w:bottom w:val="single" w:sz="4" w:space="0" w:color="auto"/>
              <w:right w:val="single" w:sz="4" w:space="0" w:color="auto"/>
            </w:tcBorders>
          </w:tcPr>
          <w:p w:rsidR="0081728D" w:rsidRPr="00605D79" w:rsidRDefault="0081728D" w:rsidP="0081728D">
            <w:pPr>
              <w:numPr>
                <w:ilvl w:val="0"/>
                <w:numId w:val="34"/>
              </w:numPr>
              <w:spacing w:after="120"/>
              <w:rPr>
                <w:sz w:val="26"/>
                <w:szCs w:val="26"/>
                <w:lang w:val="nl-NL"/>
              </w:rPr>
            </w:pPr>
          </w:p>
        </w:tc>
        <w:tc>
          <w:tcPr>
            <w:tcW w:w="2455"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31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8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rsidR="0081728D" w:rsidRPr="00605D79" w:rsidRDefault="0081728D" w:rsidP="002B5BCC">
            <w:pPr>
              <w:spacing w:after="120"/>
              <w:rPr>
                <w:b/>
                <w:sz w:val="26"/>
                <w:szCs w:val="26"/>
                <w:lang w:val="nl-NL"/>
              </w:rPr>
            </w:pPr>
          </w:p>
        </w:tc>
      </w:tr>
    </w:tbl>
    <w:p w:rsidR="0081728D" w:rsidRDefault="0081728D" w:rsidP="003E179E">
      <w:pPr>
        <w:spacing w:before="60" w:after="60"/>
        <w:jc w:val="center"/>
        <w:rPr>
          <w:b/>
          <w:sz w:val="26"/>
          <w:szCs w:val="26"/>
        </w:rPr>
        <w:sectPr w:rsidR="0081728D" w:rsidSect="00D82B8F">
          <w:headerReference w:type="default" r:id="rId8"/>
          <w:footerReference w:type="even" r:id="rId9"/>
          <w:footerReference w:type="default" r:id="rId10"/>
          <w:headerReference w:type="first" r:id="rId11"/>
          <w:pgSz w:w="11907" w:h="16840" w:code="9"/>
          <w:pgMar w:top="1134" w:right="851" w:bottom="1134" w:left="1701" w:header="568" w:footer="720" w:gutter="0"/>
          <w:cols w:space="720"/>
          <w:titlePg/>
          <w:docGrid w:linePitch="360"/>
        </w:sectPr>
      </w:pPr>
    </w:p>
    <w:p w:rsidR="00312652" w:rsidRPr="001C2362" w:rsidRDefault="00312652" w:rsidP="00312652">
      <w:pPr>
        <w:spacing w:line="360" w:lineRule="auto"/>
        <w:jc w:val="center"/>
        <w:rPr>
          <w:b/>
          <w:sz w:val="26"/>
          <w:szCs w:val="26"/>
          <w:lang w:val="sv-SE"/>
        </w:rPr>
      </w:pPr>
      <w:r w:rsidRPr="001C2362">
        <w:rPr>
          <w:b/>
          <w:sz w:val="26"/>
          <w:szCs w:val="26"/>
          <w:lang w:val="sv-SE"/>
        </w:rPr>
        <w:lastRenderedPageBreak/>
        <w:t>SỬA ĐỔI TÀI LIỆU</w:t>
      </w:r>
    </w:p>
    <w:p w:rsidR="00D82B8F" w:rsidRDefault="00D82B8F" w:rsidP="00D82B8F">
      <w:pPr>
        <w:tabs>
          <w:tab w:val="left" w:pos="284"/>
        </w:tabs>
        <w:spacing w:line="360" w:lineRule="auto"/>
        <w:jc w:val="both"/>
        <w:rPr>
          <w:b/>
          <w:color w:val="000000"/>
          <w:sz w:val="26"/>
          <w:szCs w:val="26"/>
        </w:rPr>
      </w:pPr>
      <w:r>
        <w:rPr>
          <w:b/>
          <w:color w:val="000000"/>
          <w:sz w:val="26"/>
          <w:szCs w:val="26"/>
        </w:rPr>
        <w:tab/>
      </w:r>
      <w:r>
        <w:rPr>
          <w:b/>
          <w:color w:val="000000"/>
          <w:sz w:val="26"/>
          <w:szCs w:val="26"/>
        </w:rPr>
        <w:tab/>
      </w:r>
      <w:r w:rsidR="00933B1F" w:rsidRPr="00D82B8F">
        <w:rPr>
          <w:b/>
          <w:color w:val="000000"/>
          <w:sz w:val="26"/>
          <w:szCs w:val="26"/>
        </w:rPr>
        <w:t>1</w:t>
      </w:r>
      <w:r w:rsidR="00330C0E" w:rsidRPr="00D82B8F">
        <w:rPr>
          <w:b/>
          <w:color w:val="000000"/>
          <w:sz w:val="26"/>
          <w:szCs w:val="26"/>
        </w:rPr>
        <w:t>. MỤC ĐÍCH</w:t>
      </w:r>
    </w:p>
    <w:p w:rsidR="00330C0E" w:rsidRPr="00D82B8F" w:rsidRDefault="00D82B8F" w:rsidP="00D82B8F">
      <w:pPr>
        <w:tabs>
          <w:tab w:val="left" w:pos="284"/>
        </w:tabs>
        <w:spacing w:line="360" w:lineRule="auto"/>
        <w:jc w:val="both"/>
        <w:rPr>
          <w:b/>
          <w:color w:val="000000"/>
          <w:sz w:val="26"/>
          <w:szCs w:val="26"/>
        </w:rPr>
      </w:pPr>
      <w:r>
        <w:rPr>
          <w:color w:val="000000"/>
          <w:sz w:val="26"/>
          <w:szCs w:val="26"/>
          <w:lang w:val="en-GB"/>
        </w:rPr>
        <w:tab/>
      </w:r>
      <w:r>
        <w:rPr>
          <w:color w:val="000000"/>
          <w:sz w:val="26"/>
          <w:szCs w:val="26"/>
          <w:lang w:val="en-GB"/>
        </w:rPr>
        <w:tab/>
      </w:r>
      <w:r w:rsidR="00330C0E" w:rsidRPr="00D82B8F">
        <w:rPr>
          <w:color w:val="000000"/>
          <w:sz w:val="26"/>
          <w:szCs w:val="26"/>
          <w:lang w:val="en-GB"/>
        </w:rPr>
        <w:t xml:space="preserve">Quy định chi tiết thủ tục </w:t>
      </w:r>
      <w:r w:rsidR="00E81D8E" w:rsidRPr="00D82B8F">
        <w:rPr>
          <w:color w:val="000000"/>
          <w:sz w:val="26"/>
          <w:szCs w:val="26"/>
        </w:rPr>
        <w:t>cho phép trung tâm học tập cộng đồng hoạt động trở lại</w:t>
      </w:r>
      <w:r w:rsidR="00330C0E" w:rsidRPr="00D82B8F">
        <w:rPr>
          <w:color w:val="000000"/>
          <w:sz w:val="26"/>
          <w:szCs w:val="26"/>
          <w:lang w:val="en-GB"/>
        </w:rPr>
        <w:t>. Đảm bảo thủ tục được giải quyết đúng quy trình, chính xác, nhanh gọn</w:t>
      </w:r>
    </w:p>
    <w:p w:rsidR="00D82B8F" w:rsidRDefault="00D82B8F" w:rsidP="00D82B8F">
      <w:pPr>
        <w:tabs>
          <w:tab w:val="left" w:pos="284"/>
        </w:tabs>
        <w:spacing w:line="360" w:lineRule="auto"/>
        <w:ind w:left="567"/>
        <w:jc w:val="both"/>
        <w:rPr>
          <w:b/>
          <w:color w:val="000000"/>
          <w:sz w:val="26"/>
          <w:szCs w:val="26"/>
        </w:rPr>
      </w:pPr>
      <w:r>
        <w:rPr>
          <w:b/>
          <w:color w:val="000000"/>
          <w:sz w:val="26"/>
          <w:szCs w:val="26"/>
        </w:rPr>
        <w:tab/>
      </w:r>
      <w:r w:rsidR="00933B1F" w:rsidRPr="00D82B8F">
        <w:rPr>
          <w:b/>
          <w:color w:val="000000"/>
          <w:sz w:val="26"/>
          <w:szCs w:val="26"/>
        </w:rPr>
        <w:t>2</w:t>
      </w:r>
      <w:r w:rsidR="00330C0E" w:rsidRPr="00D82B8F">
        <w:rPr>
          <w:b/>
          <w:color w:val="000000"/>
          <w:sz w:val="26"/>
          <w:szCs w:val="26"/>
        </w:rPr>
        <w:t>.  PHẠM VI ÁP DỤNG</w:t>
      </w:r>
    </w:p>
    <w:p w:rsidR="00D82B8F" w:rsidRDefault="00330C0E" w:rsidP="00D82B8F">
      <w:pPr>
        <w:spacing w:line="360" w:lineRule="auto"/>
        <w:ind w:firstLine="720"/>
        <w:jc w:val="both"/>
        <w:rPr>
          <w:color w:val="000000"/>
          <w:sz w:val="26"/>
          <w:szCs w:val="26"/>
        </w:rPr>
      </w:pPr>
      <w:r w:rsidRPr="00D82B8F">
        <w:rPr>
          <w:color w:val="000000"/>
          <w:sz w:val="26"/>
          <w:szCs w:val="26"/>
        </w:rPr>
        <w:t xml:space="preserve">Áp dụng đối với hoạt động </w:t>
      </w:r>
      <w:r w:rsidR="00E81D8E" w:rsidRPr="00D82B8F">
        <w:rPr>
          <w:color w:val="000000"/>
          <w:sz w:val="26"/>
          <w:szCs w:val="26"/>
        </w:rPr>
        <w:t>cho phép trung tâm học tập cộng đồng hoạt động trở lại</w:t>
      </w:r>
      <w:r w:rsidRPr="00D82B8F">
        <w:rPr>
          <w:color w:val="000000"/>
          <w:sz w:val="26"/>
          <w:szCs w:val="26"/>
        </w:rPr>
        <w:t>.</w:t>
      </w:r>
    </w:p>
    <w:p w:rsidR="00D82B8F" w:rsidRDefault="00330C0E" w:rsidP="00D82B8F">
      <w:pPr>
        <w:spacing w:line="360" w:lineRule="auto"/>
        <w:ind w:firstLine="720"/>
        <w:jc w:val="both"/>
        <w:rPr>
          <w:color w:val="000000"/>
          <w:sz w:val="26"/>
          <w:szCs w:val="26"/>
        </w:rPr>
      </w:pPr>
      <w:r w:rsidRPr="00D82B8F">
        <w:rPr>
          <w:color w:val="000000"/>
          <w:sz w:val="26"/>
          <w:szCs w:val="26"/>
        </w:rPr>
        <w:t xml:space="preserve">Cán bộ, công chức thuộc Phòng Giáo dục và Đào tạo, các phòng ban liên quan thuộc UBND </w:t>
      </w:r>
      <w:r w:rsidR="00BE44A6">
        <w:rPr>
          <w:color w:val="000000"/>
          <w:sz w:val="26"/>
          <w:szCs w:val="26"/>
        </w:rPr>
        <w:t>huyện</w:t>
      </w:r>
      <w:r w:rsidRPr="00D82B8F">
        <w:rPr>
          <w:color w:val="000000"/>
          <w:sz w:val="26"/>
          <w:szCs w:val="26"/>
        </w:rPr>
        <w:t xml:space="preserve"> chịu trách nhiệm thực hiện quy trình này</w:t>
      </w:r>
    </w:p>
    <w:p w:rsidR="00D82B8F" w:rsidRDefault="00933B1F" w:rsidP="00D82B8F">
      <w:pPr>
        <w:spacing w:line="360" w:lineRule="auto"/>
        <w:ind w:firstLine="720"/>
        <w:jc w:val="both"/>
        <w:rPr>
          <w:b/>
          <w:color w:val="000000"/>
          <w:sz w:val="26"/>
          <w:szCs w:val="26"/>
        </w:rPr>
      </w:pPr>
      <w:r w:rsidRPr="00D82B8F">
        <w:rPr>
          <w:b/>
          <w:color w:val="000000"/>
          <w:sz w:val="26"/>
          <w:szCs w:val="26"/>
        </w:rPr>
        <w:t>3</w:t>
      </w:r>
      <w:r w:rsidR="00330C0E" w:rsidRPr="00D82B8F">
        <w:rPr>
          <w:b/>
          <w:color w:val="000000"/>
          <w:sz w:val="26"/>
          <w:szCs w:val="26"/>
        </w:rPr>
        <w:t>. TÀI LIỆU VIỆN DẪN</w:t>
      </w:r>
    </w:p>
    <w:p w:rsidR="00D82B8F" w:rsidRDefault="00D82B8F" w:rsidP="00D82B8F">
      <w:pPr>
        <w:spacing w:line="360" w:lineRule="auto"/>
        <w:ind w:firstLine="720"/>
        <w:jc w:val="both"/>
        <w:rPr>
          <w:color w:val="000000"/>
          <w:sz w:val="26"/>
          <w:szCs w:val="26"/>
        </w:rPr>
      </w:pPr>
      <w:r>
        <w:rPr>
          <w:b/>
          <w:color w:val="000000"/>
          <w:sz w:val="26"/>
          <w:szCs w:val="26"/>
        </w:rPr>
        <w:t xml:space="preserve">- </w:t>
      </w:r>
      <w:r w:rsidR="00330C0E" w:rsidRPr="00D82B8F">
        <w:rPr>
          <w:color w:val="000000"/>
          <w:sz w:val="26"/>
          <w:szCs w:val="26"/>
        </w:rPr>
        <w:t>Ti</w:t>
      </w:r>
      <w:r w:rsidR="00312652" w:rsidRPr="00D82B8F">
        <w:rPr>
          <w:color w:val="000000"/>
          <w:sz w:val="26"/>
          <w:szCs w:val="26"/>
        </w:rPr>
        <w:t>êu chuẩn quốc gia TCVN ISO 9001</w:t>
      </w:r>
      <w:r w:rsidR="00330C0E" w:rsidRPr="00D82B8F">
        <w:rPr>
          <w:color w:val="000000"/>
          <w:sz w:val="26"/>
          <w:szCs w:val="26"/>
        </w:rPr>
        <w:t>: 20</w:t>
      </w:r>
      <w:r w:rsidR="009910ED" w:rsidRPr="00D82B8F">
        <w:rPr>
          <w:color w:val="000000"/>
          <w:sz w:val="26"/>
          <w:szCs w:val="26"/>
        </w:rPr>
        <w:t>15</w:t>
      </w:r>
      <w:r w:rsidR="00330C0E" w:rsidRPr="00D82B8F">
        <w:rPr>
          <w:color w:val="000000"/>
          <w:sz w:val="26"/>
          <w:szCs w:val="26"/>
        </w:rPr>
        <w:t>.</w:t>
      </w:r>
    </w:p>
    <w:p w:rsidR="00D82B8F" w:rsidRDefault="00D82B8F" w:rsidP="00D82B8F">
      <w:pPr>
        <w:spacing w:line="360" w:lineRule="auto"/>
        <w:ind w:firstLine="720"/>
        <w:jc w:val="both"/>
        <w:rPr>
          <w:color w:val="000000"/>
          <w:sz w:val="26"/>
          <w:szCs w:val="26"/>
        </w:rPr>
      </w:pPr>
      <w:r>
        <w:rPr>
          <w:color w:val="000000"/>
          <w:sz w:val="26"/>
          <w:szCs w:val="26"/>
        </w:rPr>
        <w:t xml:space="preserve">- </w:t>
      </w:r>
      <w:r w:rsidR="00330C0E" w:rsidRPr="00D82B8F">
        <w:rPr>
          <w:color w:val="000000"/>
          <w:sz w:val="26"/>
          <w:szCs w:val="26"/>
        </w:rPr>
        <w:t xml:space="preserve">Các văn bản pháp quy liên quan đề cập tại mục </w:t>
      </w:r>
      <w:r w:rsidR="00847483" w:rsidRPr="00D82B8F">
        <w:rPr>
          <w:color w:val="000000"/>
          <w:sz w:val="26"/>
          <w:szCs w:val="26"/>
        </w:rPr>
        <w:t>5.1</w:t>
      </w:r>
      <w:r w:rsidR="00330C0E" w:rsidRPr="00D82B8F">
        <w:rPr>
          <w:color w:val="000000"/>
          <w:sz w:val="26"/>
          <w:szCs w:val="26"/>
        </w:rPr>
        <w:t>.</w:t>
      </w:r>
    </w:p>
    <w:p w:rsidR="00D82B8F" w:rsidRDefault="00933B1F" w:rsidP="00D82B8F">
      <w:pPr>
        <w:spacing w:line="360" w:lineRule="auto"/>
        <w:ind w:firstLine="720"/>
        <w:jc w:val="both"/>
        <w:rPr>
          <w:b/>
          <w:sz w:val="26"/>
          <w:szCs w:val="26"/>
        </w:rPr>
      </w:pPr>
      <w:r w:rsidRPr="00D82B8F">
        <w:rPr>
          <w:b/>
          <w:sz w:val="26"/>
          <w:szCs w:val="26"/>
        </w:rPr>
        <w:t>4</w:t>
      </w:r>
      <w:r w:rsidR="003E179E" w:rsidRPr="00D82B8F">
        <w:rPr>
          <w:b/>
          <w:sz w:val="26"/>
          <w:szCs w:val="26"/>
        </w:rPr>
        <w:t xml:space="preserve">. ĐỊNH NGHĨA/VIẾT TẮT </w:t>
      </w:r>
    </w:p>
    <w:p w:rsidR="00D82B8F" w:rsidRDefault="001050E0" w:rsidP="00D82B8F">
      <w:pPr>
        <w:spacing w:line="360" w:lineRule="auto"/>
        <w:ind w:firstLine="720"/>
        <w:jc w:val="both"/>
        <w:rPr>
          <w:sz w:val="26"/>
          <w:szCs w:val="26"/>
        </w:rPr>
      </w:pPr>
      <w:r w:rsidRPr="00D82B8F">
        <w:rPr>
          <w:sz w:val="26"/>
          <w:szCs w:val="26"/>
        </w:rPr>
        <w:t xml:space="preserve">- </w:t>
      </w:r>
      <w:r w:rsidR="003E179E" w:rsidRPr="00D82B8F">
        <w:rPr>
          <w:sz w:val="26"/>
          <w:szCs w:val="26"/>
        </w:rPr>
        <w:t>UBND: Ủy ban nhân dân</w:t>
      </w:r>
    </w:p>
    <w:p w:rsidR="00D82B8F" w:rsidRDefault="001050E0" w:rsidP="00D82B8F">
      <w:pPr>
        <w:spacing w:line="360" w:lineRule="auto"/>
        <w:ind w:firstLine="720"/>
        <w:jc w:val="both"/>
        <w:rPr>
          <w:sz w:val="26"/>
          <w:szCs w:val="26"/>
        </w:rPr>
      </w:pPr>
      <w:r w:rsidRPr="00D82B8F">
        <w:rPr>
          <w:sz w:val="26"/>
          <w:szCs w:val="26"/>
        </w:rPr>
        <w:t xml:space="preserve">- </w:t>
      </w:r>
      <w:r w:rsidR="003E179E" w:rsidRPr="00D82B8F">
        <w:rPr>
          <w:sz w:val="26"/>
          <w:szCs w:val="26"/>
        </w:rPr>
        <w:t>TTHC: Thủ tục hành chính</w:t>
      </w:r>
    </w:p>
    <w:p w:rsidR="00D82B8F" w:rsidRDefault="001050E0" w:rsidP="00D82B8F">
      <w:pPr>
        <w:spacing w:line="360" w:lineRule="auto"/>
        <w:ind w:firstLine="720"/>
        <w:jc w:val="both"/>
        <w:rPr>
          <w:sz w:val="26"/>
          <w:szCs w:val="26"/>
        </w:rPr>
      </w:pPr>
      <w:r w:rsidRPr="00D82B8F">
        <w:rPr>
          <w:sz w:val="26"/>
          <w:szCs w:val="26"/>
        </w:rPr>
        <w:t xml:space="preserve">- PGD&amp;ĐT: Phòng Giáo dục và </w:t>
      </w:r>
      <w:r w:rsidR="00BE5474" w:rsidRPr="00D82B8F">
        <w:rPr>
          <w:sz w:val="26"/>
          <w:szCs w:val="26"/>
        </w:rPr>
        <w:t>Đào tạo</w:t>
      </w:r>
      <w:r w:rsidR="003E179E" w:rsidRPr="00D82B8F">
        <w:rPr>
          <w:sz w:val="26"/>
          <w:szCs w:val="26"/>
        </w:rPr>
        <w:t>.</w:t>
      </w:r>
    </w:p>
    <w:p w:rsidR="00BE5474" w:rsidRPr="00D82B8F" w:rsidRDefault="00BE5474" w:rsidP="00D82B8F">
      <w:pPr>
        <w:spacing w:line="360" w:lineRule="auto"/>
        <w:ind w:firstLine="720"/>
        <w:jc w:val="both"/>
        <w:rPr>
          <w:b/>
          <w:color w:val="000000"/>
          <w:sz w:val="26"/>
          <w:szCs w:val="26"/>
        </w:rPr>
      </w:pPr>
      <w:r w:rsidRPr="00D82B8F">
        <w:rPr>
          <w:b/>
          <w:color w:val="000000"/>
          <w:sz w:val="26"/>
          <w:szCs w:val="26"/>
        </w:rPr>
        <w:t>5. NỘI DUNG QUY TRÌNH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09"/>
        <w:gridCol w:w="4247"/>
        <w:gridCol w:w="1559"/>
        <w:gridCol w:w="431"/>
        <w:gridCol w:w="848"/>
        <w:gridCol w:w="286"/>
        <w:gridCol w:w="1276"/>
      </w:tblGrid>
      <w:tr w:rsidR="00BE5474" w:rsidRPr="00D82B8F" w:rsidTr="00560731">
        <w:tc>
          <w:tcPr>
            <w:tcW w:w="709" w:type="dxa"/>
            <w:vMerge w:val="restart"/>
            <w:tcBorders>
              <w:top w:val="single" w:sz="4" w:space="0" w:color="000000"/>
              <w:left w:val="single" w:sz="4" w:space="0" w:color="000000"/>
              <w:right w:val="single" w:sz="4" w:space="0" w:color="000000"/>
            </w:tcBorders>
            <w:vAlign w:val="center"/>
            <w:hideMark/>
          </w:tcPr>
          <w:p w:rsidR="00BE5474" w:rsidRPr="00D82B8F" w:rsidRDefault="00BE5474" w:rsidP="00810ED9">
            <w:pPr>
              <w:spacing w:line="360" w:lineRule="auto"/>
              <w:jc w:val="center"/>
              <w:rPr>
                <w:b/>
                <w:color w:val="000000"/>
                <w:sz w:val="26"/>
                <w:szCs w:val="26"/>
              </w:rPr>
            </w:pPr>
            <w:r w:rsidRPr="00D82B8F">
              <w:rPr>
                <w:b/>
                <w:color w:val="000000"/>
                <w:sz w:val="26"/>
                <w:szCs w:val="26"/>
              </w:rPr>
              <w:t>5.1</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BE5474" w:rsidRPr="00D82B8F" w:rsidRDefault="00BE5474" w:rsidP="00810ED9">
            <w:pPr>
              <w:spacing w:line="360" w:lineRule="auto"/>
              <w:jc w:val="both"/>
              <w:rPr>
                <w:b/>
                <w:color w:val="000000"/>
                <w:sz w:val="26"/>
                <w:szCs w:val="26"/>
              </w:rPr>
            </w:pPr>
            <w:r w:rsidRPr="00D82B8F">
              <w:rPr>
                <w:b/>
                <w:sz w:val="26"/>
                <w:szCs w:val="26"/>
              </w:rPr>
              <w:t>Cơ sở pháp lý</w:t>
            </w:r>
          </w:p>
        </w:tc>
      </w:tr>
      <w:tr w:rsidR="00BE5474" w:rsidRPr="00D82B8F" w:rsidTr="004827A7">
        <w:trPr>
          <w:trHeight w:val="392"/>
        </w:trPr>
        <w:tc>
          <w:tcPr>
            <w:tcW w:w="709" w:type="dxa"/>
            <w:vMerge/>
            <w:tcBorders>
              <w:left w:val="single" w:sz="4" w:space="0" w:color="000000"/>
              <w:bottom w:val="single" w:sz="4" w:space="0" w:color="000000"/>
              <w:right w:val="single" w:sz="4" w:space="0" w:color="000000"/>
            </w:tcBorders>
            <w:vAlign w:val="center"/>
          </w:tcPr>
          <w:p w:rsidR="00BE5474" w:rsidRPr="00D82B8F" w:rsidRDefault="00BE5474" w:rsidP="00810ED9">
            <w:pPr>
              <w:spacing w:line="360" w:lineRule="auto"/>
              <w:jc w:val="center"/>
              <w:rPr>
                <w:b/>
                <w:color w:val="000000"/>
                <w:sz w:val="26"/>
                <w:szCs w:val="26"/>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371967" w:rsidRPr="00371967" w:rsidRDefault="00371967" w:rsidP="00371967">
            <w:pPr>
              <w:spacing w:line="360" w:lineRule="auto"/>
              <w:rPr>
                <w:sz w:val="26"/>
                <w:szCs w:val="26"/>
              </w:rPr>
            </w:pPr>
            <w:r>
              <w:rPr>
                <w:sz w:val="26"/>
                <w:szCs w:val="26"/>
              </w:rPr>
              <w:t xml:space="preserve">- </w:t>
            </w:r>
            <w:r w:rsidRPr="00371967">
              <w:rPr>
                <w:sz w:val="26"/>
                <w:szCs w:val="26"/>
              </w:rPr>
              <w:t>Nghị định số 46/2017/NĐ-CP ngày 21/4/2017 của Chính phủ;</w:t>
            </w:r>
          </w:p>
          <w:p w:rsidR="00371967" w:rsidRPr="00371967" w:rsidRDefault="00371967" w:rsidP="00371967">
            <w:pPr>
              <w:spacing w:line="360" w:lineRule="auto"/>
              <w:rPr>
                <w:sz w:val="26"/>
                <w:szCs w:val="26"/>
              </w:rPr>
            </w:pPr>
            <w:r w:rsidRPr="00371967">
              <w:rPr>
                <w:sz w:val="26"/>
                <w:szCs w:val="26"/>
              </w:rPr>
              <w:t>- Nghị định số 135/2018/NĐ-CP ngày 04/10/2018 của Chính phủ;</w:t>
            </w:r>
          </w:p>
          <w:p w:rsidR="00312652" w:rsidRPr="00D82B8F" w:rsidRDefault="00371967" w:rsidP="00826254">
            <w:pPr>
              <w:spacing w:line="360" w:lineRule="auto"/>
              <w:rPr>
                <w:sz w:val="26"/>
                <w:szCs w:val="26"/>
              </w:rPr>
            </w:pPr>
            <w:r w:rsidRPr="00371967">
              <w:rPr>
                <w:sz w:val="26"/>
                <w:szCs w:val="26"/>
              </w:rPr>
              <w:t>- Quyết định số 4632/QĐ-BGDĐT ngày 26/10/2018 của Bộ trưởng Bộ Giáo dục và Đào tạo;</w:t>
            </w:r>
          </w:p>
        </w:tc>
      </w:tr>
      <w:tr w:rsidR="00BE5474" w:rsidRPr="00D82B8F" w:rsidTr="00560731">
        <w:tc>
          <w:tcPr>
            <w:tcW w:w="709" w:type="dxa"/>
            <w:tcBorders>
              <w:top w:val="single" w:sz="4" w:space="0" w:color="000000"/>
              <w:left w:val="single" w:sz="4" w:space="0" w:color="000000"/>
              <w:bottom w:val="single" w:sz="4" w:space="0" w:color="000000"/>
              <w:right w:val="single" w:sz="4" w:space="0" w:color="000000"/>
            </w:tcBorders>
            <w:hideMark/>
          </w:tcPr>
          <w:p w:rsidR="00BE5474" w:rsidRPr="00D82B8F" w:rsidRDefault="00BE5474" w:rsidP="00810ED9">
            <w:pPr>
              <w:spacing w:line="360" w:lineRule="auto"/>
              <w:jc w:val="center"/>
              <w:rPr>
                <w:b/>
                <w:color w:val="000000"/>
                <w:sz w:val="26"/>
                <w:szCs w:val="26"/>
              </w:rPr>
            </w:pPr>
            <w:r w:rsidRPr="00D82B8F">
              <w:rPr>
                <w:b/>
                <w:color w:val="000000"/>
                <w:sz w:val="26"/>
                <w:szCs w:val="26"/>
              </w:rPr>
              <w:t>5.2</w:t>
            </w:r>
          </w:p>
        </w:tc>
        <w:tc>
          <w:tcPr>
            <w:tcW w:w="6237" w:type="dxa"/>
            <w:gridSpan w:val="3"/>
            <w:tcBorders>
              <w:top w:val="single" w:sz="4" w:space="0" w:color="000000"/>
              <w:left w:val="single" w:sz="4" w:space="0" w:color="000000"/>
              <w:bottom w:val="single" w:sz="4" w:space="0" w:color="000000"/>
              <w:right w:val="single" w:sz="4" w:space="0" w:color="auto"/>
            </w:tcBorders>
            <w:hideMark/>
          </w:tcPr>
          <w:p w:rsidR="00BE5474" w:rsidRPr="00CB089E" w:rsidRDefault="00CB089E" w:rsidP="00810ED9">
            <w:pPr>
              <w:spacing w:line="360" w:lineRule="auto"/>
              <w:jc w:val="both"/>
              <w:rPr>
                <w:b/>
                <w:color w:val="000000"/>
                <w:sz w:val="26"/>
                <w:szCs w:val="26"/>
              </w:rPr>
            </w:pPr>
            <w:r w:rsidRPr="00CB089E">
              <w:rPr>
                <w:b/>
                <w:sz w:val="26"/>
                <w:szCs w:val="26"/>
              </w:rPr>
              <w:t xml:space="preserve">Thành phần hồ sơ </w:t>
            </w:r>
            <w:r w:rsidRPr="00CB089E">
              <w:rPr>
                <w:sz w:val="26"/>
                <w:szCs w:val="26"/>
              </w:rPr>
              <w:t>(bản chính hoặc bản sao đối với trường hợp nộp hồ sơ trực tiếp, nộp hồ sơ qua dịch vụ bưu chính công ích; bản scan đối với trường hợp nộp hồ sơ trực tuyến)</w:t>
            </w:r>
          </w:p>
        </w:tc>
        <w:tc>
          <w:tcPr>
            <w:tcW w:w="1134" w:type="dxa"/>
            <w:gridSpan w:val="2"/>
            <w:tcBorders>
              <w:top w:val="single" w:sz="4" w:space="0" w:color="000000"/>
              <w:left w:val="single" w:sz="4" w:space="0" w:color="auto"/>
              <w:bottom w:val="single" w:sz="4" w:space="0" w:color="000000"/>
              <w:right w:val="single" w:sz="4" w:space="0" w:color="auto"/>
            </w:tcBorders>
            <w:hideMark/>
          </w:tcPr>
          <w:p w:rsidR="00BE5474" w:rsidRPr="00D82B8F" w:rsidRDefault="00BE5474" w:rsidP="00810ED9">
            <w:pPr>
              <w:spacing w:line="360" w:lineRule="auto"/>
              <w:jc w:val="center"/>
              <w:rPr>
                <w:b/>
                <w:color w:val="000000"/>
                <w:sz w:val="26"/>
                <w:szCs w:val="26"/>
              </w:rPr>
            </w:pPr>
            <w:r w:rsidRPr="00D82B8F">
              <w:rPr>
                <w:b/>
                <w:color w:val="000000"/>
                <w:sz w:val="26"/>
                <w:szCs w:val="26"/>
              </w:rPr>
              <w:t>Bản chính</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BE5474" w:rsidRPr="00D82B8F" w:rsidRDefault="00BE5474" w:rsidP="00810ED9">
            <w:pPr>
              <w:spacing w:line="360" w:lineRule="auto"/>
              <w:jc w:val="center"/>
              <w:rPr>
                <w:b/>
                <w:color w:val="000000"/>
                <w:sz w:val="26"/>
                <w:szCs w:val="26"/>
              </w:rPr>
            </w:pPr>
            <w:r w:rsidRPr="00D82B8F">
              <w:rPr>
                <w:b/>
                <w:color w:val="000000"/>
                <w:sz w:val="26"/>
                <w:szCs w:val="26"/>
              </w:rPr>
              <w:t>Bản sao công chứng</w:t>
            </w:r>
          </w:p>
        </w:tc>
      </w:tr>
      <w:tr w:rsidR="00BE5474" w:rsidRPr="00D82B8F" w:rsidTr="00560731">
        <w:trPr>
          <w:trHeight w:val="296"/>
        </w:trPr>
        <w:tc>
          <w:tcPr>
            <w:tcW w:w="709" w:type="dxa"/>
            <w:tcBorders>
              <w:top w:val="single" w:sz="4" w:space="0" w:color="000000"/>
              <w:left w:val="single" w:sz="4" w:space="0" w:color="000000"/>
              <w:right w:val="single" w:sz="4" w:space="0" w:color="000000"/>
            </w:tcBorders>
            <w:vAlign w:val="center"/>
          </w:tcPr>
          <w:p w:rsidR="00BE5474" w:rsidRPr="00D82B8F" w:rsidRDefault="00BE5474" w:rsidP="00810ED9">
            <w:pPr>
              <w:spacing w:line="360" w:lineRule="auto"/>
              <w:jc w:val="center"/>
              <w:rPr>
                <w:b/>
                <w:color w:val="000000"/>
                <w:sz w:val="26"/>
                <w:szCs w:val="26"/>
              </w:rPr>
            </w:pPr>
          </w:p>
        </w:tc>
        <w:tc>
          <w:tcPr>
            <w:tcW w:w="6237" w:type="dxa"/>
            <w:gridSpan w:val="3"/>
            <w:tcBorders>
              <w:top w:val="single" w:sz="4" w:space="0" w:color="000000"/>
              <w:left w:val="single" w:sz="4" w:space="0" w:color="000000"/>
              <w:bottom w:val="single" w:sz="4" w:space="0" w:color="auto"/>
              <w:right w:val="single" w:sz="4" w:space="0" w:color="auto"/>
            </w:tcBorders>
            <w:hideMark/>
          </w:tcPr>
          <w:p w:rsidR="00BE5474" w:rsidRPr="00CB089E" w:rsidRDefault="00CB089E" w:rsidP="00810ED9">
            <w:pPr>
              <w:spacing w:line="360" w:lineRule="auto"/>
              <w:jc w:val="both"/>
              <w:rPr>
                <w:i/>
                <w:color w:val="000000"/>
                <w:sz w:val="26"/>
                <w:szCs w:val="26"/>
              </w:rPr>
            </w:pPr>
            <w:r w:rsidRPr="00CB089E">
              <w:rPr>
                <w:color w:val="000000"/>
                <w:sz w:val="26"/>
                <w:szCs w:val="26"/>
                <w:shd w:val="clear" w:color="auto" w:fill="FFFFFF"/>
              </w:rPr>
              <w:t xml:space="preserve">Tờ trình đề nghị cho phép trung tâm học tập cộng động </w:t>
            </w:r>
            <w:r w:rsidRPr="00CB089E">
              <w:rPr>
                <w:color w:val="000000"/>
                <w:sz w:val="26"/>
                <w:szCs w:val="26"/>
                <w:shd w:val="clear" w:color="auto" w:fill="FFFFFF"/>
              </w:rPr>
              <w:lastRenderedPageBreak/>
              <w:t>hoạt động trở lại</w:t>
            </w:r>
          </w:p>
        </w:tc>
        <w:tc>
          <w:tcPr>
            <w:tcW w:w="1134" w:type="dxa"/>
            <w:gridSpan w:val="2"/>
            <w:tcBorders>
              <w:top w:val="single" w:sz="4" w:space="0" w:color="000000"/>
              <w:left w:val="single" w:sz="4" w:space="0" w:color="auto"/>
              <w:bottom w:val="single" w:sz="4" w:space="0" w:color="auto"/>
              <w:right w:val="single" w:sz="4" w:space="0" w:color="auto"/>
            </w:tcBorders>
            <w:hideMark/>
          </w:tcPr>
          <w:p w:rsidR="00BE5474" w:rsidRPr="00D82B8F" w:rsidRDefault="00BE5474" w:rsidP="00810ED9">
            <w:pPr>
              <w:spacing w:line="360" w:lineRule="auto"/>
              <w:ind w:left="120"/>
              <w:jc w:val="center"/>
              <w:rPr>
                <w:color w:val="000000"/>
                <w:sz w:val="26"/>
                <w:szCs w:val="26"/>
              </w:rPr>
            </w:pPr>
            <w:r w:rsidRPr="00D82B8F">
              <w:rPr>
                <w:color w:val="000000"/>
                <w:sz w:val="26"/>
                <w:szCs w:val="26"/>
              </w:rPr>
              <w:lastRenderedPageBreak/>
              <w:t>x</w:t>
            </w:r>
          </w:p>
        </w:tc>
        <w:tc>
          <w:tcPr>
            <w:tcW w:w="1276" w:type="dxa"/>
            <w:tcBorders>
              <w:top w:val="single" w:sz="4" w:space="0" w:color="000000"/>
              <w:left w:val="single" w:sz="4" w:space="0" w:color="auto"/>
              <w:bottom w:val="single" w:sz="4" w:space="0" w:color="auto"/>
              <w:right w:val="single" w:sz="4" w:space="0" w:color="000000"/>
            </w:tcBorders>
          </w:tcPr>
          <w:p w:rsidR="00BE5474" w:rsidRPr="00D82B8F" w:rsidRDefault="00BE5474" w:rsidP="00810ED9">
            <w:pPr>
              <w:spacing w:line="360" w:lineRule="auto"/>
              <w:ind w:left="120"/>
              <w:jc w:val="center"/>
              <w:rPr>
                <w:color w:val="000000"/>
                <w:sz w:val="26"/>
                <w:szCs w:val="26"/>
              </w:rPr>
            </w:pPr>
          </w:p>
        </w:tc>
      </w:tr>
      <w:tr w:rsidR="00CB089E" w:rsidRPr="00D82B8F" w:rsidTr="00560731">
        <w:trPr>
          <w:trHeight w:val="296"/>
        </w:trPr>
        <w:tc>
          <w:tcPr>
            <w:tcW w:w="709" w:type="dxa"/>
            <w:tcBorders>
              <w:left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p>
        </w:tc>
        <w:tc>
          <w:tcPr>
            <w:tcW w:w="6237" w:type="dxa"/>
            <w:gridSpan w:val="3"/>
            <w:tcBorders>
              <w:top w:val="single" w:sz="4" w:space="0" w:color="000000"/>
              <w:left w:val="single" w:sz="4" w:space="0" w:color="000000"/>
              <w:bottom w:val="single" w:sz="4" w:space="0" w:color="auto"/>
              <w:right w:val="single" w:sz="4" w:space="0" w:color="auto"/>
            </w:tcBorders>
          </w:tcPr>
          <w:p w:rsidR="00CB089E" w:rsidRPr="00CB089E" w:rsidRDefault="00CB089E" w:rsidP="00810ED9">
            <w:pPr>
              <w:spacing w:line="360" w:lineRule="auto"/>
              <w:jc w:val="both"/>
              <w:rPr>
                <w:i/>
                <w:color w:val="000000"/>
                <w:sz w:val="26"/>
                <w:szCs w:val="26"/>
              </w:rPr>
            </w:pPr>
            <w:r w:rsidRPr="00CB089E">
              <w:rPr>
                <w:color w:val="000000"/>
                <w:sz w:val="26"/>
                <w:szCs w:val="26"/>
              </w:rPr>
              <w:t>Quyết định thành lập đoàn kiểm tra.</w:t>
            </w:r>
          </w:p>
        </w:tc>
        <w:tc>
          <w:tcPr>
            <w:tcW w:w="1134" w:type="dxa"/>
            <w:gridSpan w:val="2"/>
            <w:tcBorders>
              <w:top w:val="single" w:sz="4" w:space="0" w:color="000000"/>
              <w:left w:val="single" w:sz="4" w:space="0" w:color="auto"/>
              <w:bottom w:val="single" w:sz="4" w:space="0" w:color="auto"/>
              <w:right w:val="single" w:sz="4" w:space="0" w:color="auto"/>
            </w:tcBorders>
          </w:tcPr>
          <w:p w:rsidR="00CB089E" w:rsidRPr="00D82B8F" w:rsidRDefault="00CB089E" w:rsidP="00810ED9">
            <w:pPr>
              <w:spacing w:line="360" w:lineRule="auto"/>
              <w:ind w:left="120"/>
              <w:jc w:val="center"/>
              <w:rPr>
                <w:color w:val="000000"/>
                <w:sz w:val="26"/>
                <w:szCs w:val="26"/>
              </w:rPr>
            </w:pPr>
            <w:r w:rsidRPr="00D82B8F">
              <w:rPr>
                <w:color w:val="000000"/>
                <w:sz w:val="26"/>
                <w:szCs w:val="26"/>
              </w:rPr>
              <w:t>x</w:t>
            </w:r>
          </w:p>
        </w:tc>
        <w:tc>
          <w:tcPr>
            <w:tcW w:w="1276" w:type="dxa"/>
            <w:tcBorders>
              <w:top w:val="single" w:sz="4" w:space="0" w:color="000000"/>
              <w:left w:val="single" w:sz="4" w:space="0" w:color="auto"/>
              <w:bottom w:val="single" w:sz="4" w:space="0" w:color="auto"/>
              <w:right w:val="single" w:sz="4" w:space="0" w:color="000000"/>
            </w:tcBorders>
          </w:tcPr>
          <w:p w:rsidR="00CB089E" w:rsidRPr="00D82B8F" w:rsidRDefault="00CB089E" w:rsidP="00810ED9">
            <w:pPr>
              <w:spacing w:line="360" w:lineRule="auto"/>
              <w:ind w:left="120"/>
              <w:jc w:val="center"/>
              <w:rPr>
                <w:color w:val="000000"/>
                <w:sz w:val="26"/>
                <w:szCs w:val="26"/>
              </w:rPr>
            </w:pPr>
          </w:p>
        </w:tc>
      </w:tr>
      <w:tr w:rsidR="00CB089E" w:rsidRPr="00D82B8F" w:rsidTr="00CB089E">
        <w:trPr>
          <w:trHeight w:val="296"/>
        </w:trPr>
        <w:tc>
          <w:tcPr>
            <w:tcW w:w="709" w:type="dxa"/>
            <w:tcBorders>
              <w:left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p>
        </w:tc>
        <w:tc>
          <w:tcPr>
            <w:tcW w:w="6237" w:type="dxa"/>
            <w:gridSpan w:val="3"/>
            <w:tcBorders>
              <w:top w:val="single" w:sz="4" w:space="0" w:color="000000"/>
              <w:left w:val="single" w:sz="4" w:space="0" w:color="000000"/>
              <w:bottom w:val="single" w:sz="4" w:space="0" w:color="auto"/>
              <w:right w:val="single" w:sz="4" w:space="0" w:color="auto"/>
            </w:tcBorders>
          </w:tcPr>
          <w:p w:rsidR="00CB089E" w:rsidRPr="00CB089E" w:rsidRDefault="00CB089E" w:rsidP="00810ED9">
            <w:pPr>
              <w:spacing w:before="40" w:after="40" w:line="360" w:lineRule="auto"/>
              <w:ind w:firstLine="29"/>
              <w:jc w:val="both"/>
              <w:rPr>
                <w:color w:val="000000"/>
                <w:sz w:val="26"/>
                <w:szCs w:val="26"/>
                <w:shd w:val="clear" w:color="auto" w:fill="FFFFFF"/>
              </w:rPr>
            </w:pPr>
            <w:r w:rsidRPr="00CB089E">
              <w:rPr>
                <w:color w:val="000000"/>
                <w:sz w:val="26"/>
                <w:szCs w:val="26"/>
                <w:shd w:val="clear" w:color="auto" w:fill="FFFFFF"/>
              </w:rPr>
              <w:t>Biên bản kiểm tra trung tâm học tập cộng đồng đã khắc phục được nguyên nhân bị đình chỉ.</w:t>
            </w:r>
          </w:p>
        </w:tc>
        <w:tc>
          <w:tcPr>
            <w:tcW w:w="1134" w:type="dxa"/>
            <w:gridSpan w:val="2"/>
            <w:tcBorders>
              <w:top w:val="single" w:sz="4" w:space="0" w:color="000000"/>
              <w:left w:val="single" w:sz="4" w:space="0" w:color="auto"/>
              <w:bottom w:val="single" w:sz="4" w:space="0" w:color="auto"/>
              <w:right w:val="single" w:sz="4" w:space="0" w:color="auto"/>
            </w:tcBorders>
          </w:tcPr>
          <w:p w:rsidR="00CB089E" w:rsidRPr="00CA3E10" w:rsidRDefault="00CB089E" w:rsidP="00810ED9">
            <w:pPr>
              <w:spacing w:before="40" w:after="40" w:line="360" w:lineRule="auto"/>
              <w:jc w:val="center"/>
              <w:rPr>
                <w:sz w:val="28"/>
                <w:szCs w:val="28"/>
              </w:rPr>
            </w:pPr>
          </w:p>
          <w:p w:rsidR="00CB089E" w:rsidRPr="00CA3E10" w:rsidRDefault="00CB089E" w:rsidP="00810ED9">
            <w:pPr>
              <w:spacing w:before="40" w:after="40" w:line="360" w:lineRule="auto"/>
              <w:jc w:val="center"/>
              <w:rPr>
                <w:sz w:val="28"/>
                <w:szCs w:val="28"/>
              </w:rPr>
            </w:pPr>
            <w:r w:rsidRPr="00CA3E10">
              <w:rPr>
                <w:sz w:val="28"/>
                <w:szCs w:val="28"/>
              </w:rPr>
              <w:t>x</w:t>
            </w:r>
          </w:p>
        </w:tc>
        <w:tc>
          <w:tcPr>
            <w:tcW w:w="1276" w:type="dxa"/>
            <w:tcBorders>
              <w:top w:val="single" w:sz="4" w:space="0" w:color="000000"/>
              <w:left w:val="single" w:sz="4" w:space="0" w:color="auto"/>
              <w:bottom w:val="single" w:sz="4" w:space="0" w:color="auto"/>
              <w:right w:val="single" w:sz="4" w:space="0" w:color="000000"/>
            </w:tcBorders>
          </w:tcPr>
          <w:p w:rsidR="00CB089E" w:rsidRPr="00CA3E10" w:rsidRDefault="00CB089E" w:rsidP="00810ED9">
            <w:pPr>
              <w:spacing w:before="40" w:after="40" w:line="360" w:lineRule="auto"/>
              <w:ind w:left="120"/>
              <w:jc w:val="center"/>
              <w:rPr>
                <w:sz w:val="28"/>
                <w:szCs w:val="28"/>
              </w:rPr>
            </w:pPr>
          </w:p>
        </w:tc>
      </w:tr>
      <w:tr w:rsidR="00CB089E" w:rsidRPr="00D82B8F" w:rsidTr="00560731">
        <w:tc>
          <w:tcPr>
            <w:tcW w:w="709" w:type="dxa"/>
            <w:vMerge w:val="restart"/>
            <w:tcBorders>
              <w:top w:val="single" w:sz="4" w:space="0" w:color="000000"/>
              <w:left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r w:rsidRPr="00D82B8F">
              <w:rPr>
                <w:b/>
                <w:color w:val="000000"/>
                <w:sz w:val="26"/>
                <w:szCs w:val="26"/>
              </w:rPr>
              <w:t>5.3</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both"/>
              <w:rPr>
                <w:b/>
                <w:color w:val="000000"/>
                <w:sz w:val="26"/>
                <w:szCs w:val="26"/>
              </w:rPr>
            </w:pPr>
            <w:r w:rsidRPr="00CB089E">
              <w:rPr>
                <w:b/>
                <w:color w:val="000000"/>
                <w:sz w:val="26"/>
                <w:szCs w:val="26"/>
              </w:rPr>
              <w:t>Số lượng hồ sơ</w:t>
            </w:r>
          </w:p>
        </w:tc>
      </w:tr>
      <w:tr w:rsidR="00CB089E" w:rsidRPr="00D82B8F" w:rsidTr="00560731">
        <w:tc>
          <w:tcPr>
            <w:tcW w:w="709" w:type="dxa"/>
            <w:vMerge/>
            <w:tcBorders>
              <w:left w:val="single" w:sz="4" w:space="0" w:color="000000"/>
              <w:bottom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both"/>
              <w:rPr>
                <w:color w:val="000000"/>
                <w:sz w:val="26"/>
                <w:szCs w:val="26"/>
              </w:rPr>
            </w:pPr>
            <w:r w:rsidRPr="00CB089E">
              <w:rPr>
                <w:color w:val="000000"/>
                <w:sz w:val="26"/>
                <w:szCs w:val="26"/>
              </w:rPr>
              <w:t xml:space="preserve">01 bộ </w:t>
            </w:r>
          </w:p>
        </w:tc>
      </w:tr>
      <w:tr w:rsidR="00CB089E" w:rsidRPr="00D82B8F" w:rsidTr="00560731">
        <w:tc>
          <w:tcPr>
            <w:tcW w:w="709" w:type="dxa"/>
            <w:vMerge w:val="restart"/>
            <w:tcBorders>
              <w:top w:val="single" w:sz="4" w:space="0" w:color="000000"/>
              <w:left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r w:rsidRPr="00D82B8F">
              <w:rPr>
                <w:b/>
                <w:color w:val="000000"/>
                <w:sz w:val="26"/>
                <w:szCs w:val="26"/>
              </w:rPr>
              <w:t>5.4</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both"/>
              <w:rPr>
                <w:b/>
                <w:color w:val="000000"/>
                <w:sz w:val="26"/>
                <w:szCs w:val="26"/>
              </w:rPr>
            </w:pPr>
            <w:r w:rsidRPr="00CB089E">
              <w:rPr>
                <w:b/>
                <w:color w:val="000000"/>
                <w:sz w:val="26"/>
                <w:szCs w:val="26"/>
              </w:rPr>
              <w:t>Thời gian xử lý</w:t>
            </w:r>
          </w:p>
        </w:tc>
      </w:tr>
      <w:tr w:rsidR="00CB089E" w:rsidRPr="00D82B8F" w:rsidTr="00560731">
        <w:tc>
          <w:tcPr>
            <w:tcW w:w="709" w:type="dxa"/>
            <w:vMerge/>
            <w:tcBorders>
              <w:left w:val="single" w:sz="4" w:space="0" w:color="000000"/>
              <w:bottom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B089E" w:rsidRPr="00CB089E" w:rsidRDefault="00826254" w:rsidP="00401E66">
            <w:pPr>
              <w:spacing w:line="360" w:lineRule="auto"/>
              <w:jc w:val="both"/>
              <w:rPr>
                <w:color w:val="000000"/>
                <w:sz w:val="26"/>
                <w:szCs w:val="26"/>
              </w:rPr>
            </w:pPr>
            <w:r>
              <w:rPr>
                <w:color w:val="000000"/>
                <w:sz w:val="26"/>
                <w:szCs w:val="26"/>
                <w:shd w:val="clear" w:color="auto" w:fill="FFFFFF"/>
              </w:rPr>
              <w:t>11</w:t>
            </w:r>
            <w:r w:rsidR="00401E66">
              <w:rPr>
                <w:color w:val="000000"/>
                <w:sz w:val="26"/>
                <w:szCs w:val="26"/>
                <w:shd w:val="clear" w:color="auto" w:fill="FFFFFF"/>
              </w:rPr>
              <w:t>,5</w:t>
            </w:r>
            <w:r w:rsidR="00CB089E" w:rsidRPr="00CB089E">
              <w:rPr>
                <w:color w:val="000000"/>
                <w:sz w:val="26"/>
                <w:szCs w:val="26"/>
                <w:shd w:val="clear" w:color="auto" w:fill="FFFFFF"/>
              </w:rPr>
              <w:t xml:space="preserve"> ngày làm việc</w:t>
            </w:r>
            <w:r w:rsidR="00CB089E" w:rsidRPr="00CB089E">
              <w:rPr>
                <w:color w:val="000000"/>
                <w:sz w:val="26"/>
                <w:szCs w:val="26"/>
                <w:lang w:val="vi-VN"/>
              </w:rPr>
              <w:t xml:space="preserve"> kể từ khi nhận đủ hồ sơ h</w:t>
            </w:r>
            <w:r w:rsidR="00CB089E" w:rsidRPr="00CB089E">
              <w:rPr>
                <w:color w:val="000000"/>
                <w:sz w:val="26"/>
                <w:szCs w:val="26"/>
              </w:rPr>
              <w:t>ợ</w:t>
            </w:r>
            <w:r w:rsidR="00CB089E" w:rsidRPr="00CB089E">
              <w:rPr>
                <w:color w:val="000000"/>
                <w:sz w:val="26"/>
                <w:szCs w:val="26"/>
                <w:lang w:val="vi-VN"/>
              </w:rPr>
              <w:t>p lệ</w:t>
            </w:r>
            <w:r w:rsidR="00CB089E" w:rsidRPr="00CB089E">
              <w:rPr>
                <w:color w:val="000000"/>
                <w:sz w:val="26"/>
                <w:szCs w:val="26"/>
              </w:rPr>
              <w:t>.</w:t>
            </w:r>
          </w:p>
        </w:tc>
      </w:tr>
      <w:tr w:rsidR="00CB089E" w:rsidRPr="00D82B8F" w:rsidTr="00560731">
        <w:tc>
          <w:tcPr>
            <w:tcW w:w="709" w:type="dxa"/>
            <w:vMerge w:val="restart"/>
            <w:tcBorders>
              <w:top w:val="single" w:sz="4" w:space="0" w:color="000000"/>
              <w:left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r w:rsidRPr="00D82B8F">
              <w:rPr>
                <w:b/>
                <w:color w:val="000000"/>
                <w:sz w:val="26"/>
                <w:szCs w:val="26"/>
              </w:rPr>
              <w:t>5.5</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both"/>
              <w:rPr>
                <w:b/>
                <w:color w:val="000000"/>
                <w:sz w:val="26"/>
                <w:szCs w:val="26"/>
              </w:rPr>
            </w:pPr>
            <w:r w:rsidRPr="00CB089E">
              <w:rPr>
                <w:b/>
                <w:color w:val="000000"/>
                <w:sz w:val="26"/>
                <w:szCs w:val="26"/>
              </w:rPr>
              <w:t>Nơi tiếp nhận và trả kết quả</w:t>
            </w:r>
          </w:p>
        </w:tc>
      </w:tr>
      <w:tr w:rsidR="00CB089E" w:rsidRPr="00D82B8F" w:rsidTr="00560731">
        <w:tc>
          <w:tcPr>
            <w:tcW w:w="709" w:type="dxa"/>
            <w:vMerge/>
            <w:tcBorders>
              <w:left w:val="single" w:sz="4" w:space="0" w:color="000000"/>
              <w:bottom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both"/>
              <w:rPr>
                <w:color w:val="000000"/>
                <w:sz w:val="26"/>
                <w:szCs w:val="26"/>
              </w:rPr>
            </w:pPr>
            <w:r w:rsidRPr="00CB089E">
              <w:rPr>
                <w:color w:val="000000"/>
                <w:sz w:val="26"/>
                <w:szCs w:val="26"/>
                <w:lang w:val="vi-VN"/>
              </w:rPr>
              <w:t xml:space="preserve">Bộ phận tiếp nhận và trả kết quả UBND </w:t>
            </w:r>
            <w:r w:rsidR="00BE44A6">
              <w:rPr>
                <w:color w:val="000000"/>
                <w:sz w:val="26"/>
                <w:szCs w:val="26"/>
                <w:lang w:val="vi-VN"/>
              </w:rPr>
              <w:t>huyện</w:t>
            </w:r>
            <w:r w:rsidRPr="00CB089E">
              <w:rPr>
                <w:color w:val="000000"/>
                <w:sz w:val="26"/>
                <w:szCs w:val="26"/>
                <w:lang w:val="vi-VN"/>
              </w:rPr>
              <w:t>.</w:t>
            </w:r>
          </w:p>
        </w:tc>
      </w:tr>
      <w:tr w:rsidR="00CB089E" w:rsidRPr="00D82B8F" w:rsidTr="00560731">
        <w:tc>
          <w:tcPr>
            <w:tcW w:w="709" w:type="dxa"/>
            <w:vMerge w:val="restart"/>
            <w:tcBorders>
              <w:top w:val="single" w:sz="4" w:space="0" w:color="000000"/>
              <w:left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r w:rsidRPr="00D82B8F">
              <w:rPr>
                <w:b/>
                <w:color w:val="000000"/>
                <w:sz w:val="26"/>
                <w:szCs w:val="26"/>
              </w:rPr>
              <w:t>5.6</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both"/>
              <w:rPr>
                <w:b/>
                <w:color w:val="000000"/>
                <w:sz w:val="26"/>
                <w:szCs w:val="26"/>
              </w:rPr>
            </w:pPr>
            <w:r w:rsidRPr="00CB089E">
              <w:rPr>
                <w:b/>
                <w:color w:val="000000"/>
                <w:sz w:val="26"/>
                <w:szCs w:val="26"/>
              </w:rPr>
              <w:t>Lệ phí</w:t>
            </w:r>
          </w:p>
        </w:tc>
      </w:tr>
      <w:tr w:rsidR="00CB089E" w:rsidRPr="00D82B8F" w:rsidTr="00560731">
        <w:tc>
          <w:tcPr>
            <w:tcW w:w="709" w:type="dxa"/>
            <w:vMerge/>
            <w:tcBorders>
              <w:left w:val="single" w:sz="4" w:space="0" w:color="000000"/>
              <w:bottom w:val="single" w:sz="4" w:space="0" w:color="000000"/>
              <w:right w:val="single" w:sz="4" w:space="0" w:color="000000"/>
            </w:tcBorders>
            <w:vAlign w:val="center"/>
          </w:tcPr>
          <w:p w:rsidR="00CB089E" w:rsidRPr="00D82B8F" w:rsidRDefault="00CB089E" w:rsidP="00810ED9">
            <w:pPr>
              <w:spacing w:line="360" w:lineRule="auto"/>
              <w:jc w:val="center"/>
              <w:rPr>
                <w:b/>
                <w:color w:val="000000"/>
                <w:sz w:val="26"/>
                <w:szCs w:val="26"/>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both"/>
              <w:rPr>
                <w:b/>
                <w:color w:val="000000"/>
                <w:sz w:val="26"/>
                <w:szCs w:val="26"/>
              </w:rPr>
            </w:pPr>
            <w:r w:rsidRPr="00CB089E">
              <w:rPr>
                <w:color w:val="000000"/>
                <w:sz w:val="26"/>
                <w:szCs w:val="26"/>
              </w:rPr>
              <w:t>Không</w:t>
            </w:r>
          </w:p>
        </w:tc>
      </w:tr>
      <w:tr w:rsidR="00CB089E" w:rsidRPr="00D82B8F" w:rsidTr="00560731">
        <w:tc>
          <w:tcPr>
            <w:tcW w:w="709" w:type="dxa"/>
            <w:tcBorders>
              <w:top w:val="single" w:sz="4" w:space="0" w:color="000000"/>
              <w:left w:val="single" w:sz="4" w:space="0" w:color="000000"/>
              <w:bottom w:val="single" w:sz="4" w:space="0" w:color="auto"/>
              <w:right w:val="single" w:sz="4" w:space="0" w:color="000000"/>
            </w:tcBorders>
            <w:vAlign w:val="center"/>
            <w:hideMark/>
          </w:tcPr>
          <w:p w:rsidR="00CB089E" w:rsidRPr="00D82B8F" w:rsidRDefault="00CB089E" w:rsidP="00810ED9">
            <w:pPr>
              <w:spacing w:line="360" w:lineRule="auto"/>
              <w:jc w:val="center"/>
              <w:rPr>
                <w:b/>
                <w:color w:val="000000"/>
                <w:sz w:val="26"/>
                <w:szCs w:val="26"/>
              </w:rPr>
            </w:pPr>
            <w:r w:rsidRPr="00D82B8F">
              <w:rPr>
                <w:b/>
                <w:color w:val="000000"/>
                <w:sz w:val="26"/>
                <w:szCs w:val="26"/>
              </w:rPr>
              <w:t>5.7</w:t>
            </w:r>
          </w:p>
        </w:tc>
        <w:tc>
          <w:tcPr>
            <w:tcW w:w="8647" w:type="dxa"/>
            <w:gridSpan w:val="6"/>
            <w:tcBorders>
              <w:top w:val="single" w:sz="4" w:space="0" w:color="000000"/>
              <w:left w:val="single" w:sz="4" w:space="0" w:color="000000"/>
              <w:bottom w:val="single" w:sz="4" w:space="0" w:color="auto"/>
              <w:right w:val="single" w:sz="4" w:space="0" w:color="000000"/>
            </w:tcBorders>
            <w:hideMark/>
          </w:tcPr>
          <w:p w:rsidR="00CB089E" w:rsidRPr="00CB089E" w:rsidRDefault="00CB089E" w:rsidP="00810ED9">
            <w:pPr>
              <w:spacing w:line="360" w:lineRule="auto"/>
              <w:jc w:val="both"/>
              <w:rPr>
                <w:b/>
                <w:color w:val="000000"/>
                <w:sz w:val="26"/>
                <w:szCs w:val="26"/>
              </w:rPr>
            </w:pPr>
            <w:r w:rsidRPr="00CB089E">
              <w:rPr>
                <w:b/>
                <w:color w:val="000000"/>
                <w:sz w:val="26"/>
                <w:szCs w:val="26"/>
              </w:rPr>
              <w:t>Quy trình xử lý công việc</w:t>
            </w:r>
          </w:p>
        </w:tc>
      </w:tr>
      <w:tr w:rsidR="00CB089E" w:rsidRPr="00D82B8F" w:rsidTr="00560731">
        <w:tc>
          <w:tcPr>
            <w:tcW w:w="709" w:type="dxa"/>
            <w:tcBorders>
              <w:top w:val="single" w:sz="4" w:space="0" w:color="auto"/>
              <w:left w:val="single" w:sz="4" w:space="0" w:color="000000"/>
              <w:bottom w:val="single" w:sz="4" w:space="0" w:color="000000"/>
              <w:right w:val="single" w:sz="4" w:space="0" w:color="000000"/>
            </w:tcBorders>
            <w:hideMark/>
          </w:tcPr>
          <w:p w:rsidR="00CB089E" w:rsidRPr="00D82B8F" w:rsidRDefault="00CB089E" w:rsidP="00810ED9">
            <w:pPr>
              <w:spacing w:line="360" w:lineRule="auto"/>
              <w:jc w:val="center"/>
              <w:rPr>
                <w:b/>
                <w:color w:val="000000"/>
                <w:sz w:val="26"/>
                <w:szCs w:val="26"/>
              </w:rPr>
            </w:pPr>
            <w:r w:rsidRPr="00D82B8F">
              <w:rPr>
                <w:b/>
                <w:color w:val="000000"/>
                <w:sz w:val="26"/>
                <w:szCs w:val="26"/>
              </w:rPr>
              <w:t>TT</w:t>
            </w:r>
          </w:p>
        </w:tc>
        <w:tc>
          <w:tcPr>
            <w:tcW w:w="4247" w:type="dxa"/>
            <w:tcBorders>
              <w:top w:val="single" w:sz="4" w:space="0" w:color="auto"/>
              <w:left w:val="single" w:sz="4" w:space="0" w:color="000000"/>
              <w:bottom w:val="single" w:sz="4" w:space="0" w:color="000000"/>
              <w:right w:val="single" w:sz="4" w:space="0" w:color="000000"/>
            </w:tcBorders>
            <w:hideMark/>
          </w:tcPr>
          <w:p w:rsidR="00CB089E" w:rsidRPr="00CB089E" w:rsidRDefault="00CB089E" w:rsidP="00810ED9">
            <w:pPr>
              <w:spacing w:line="360" w:lineRule="auto"/>
              <w:jc w:val="center"/>
              <w:rPr>
                <w:b/>
                <w:color w:val="000000"/>
                <w:sz w:val="26"/>
                <w:szCs w:val="26"/>
              </w:rPr>
            </w:pPr>
            <w:r w:rsidRPr="00CB089E">
              <w:rPr>
                <w:b/>
                <w:color w:val="000000"/>
                <w:sz w:val="26"/>
                <w:szCs w:val="26"/>
              </w:rPr>
              <w:t>Trình tự</w:t>
            </w:r>
          </w:p>
        </w:tc>
        <w:tc>
          <w:tcPr>
            <w:tcW w:w="1559" w:type="dxa"/>
            <w:tcBorders>
              <w:top w:val="single" w:sz="4" w:space="0" w:color="auto"/>
              <w:left w:val="single" w:sz="4" w:space="0" w:color="000000"/>
              <w:bottom w:val="single" w:sz="4" w:space="0" w:color="000000"/>
              <w:right w:val="single" w:sz="4" w:space="0" w:color="000000"/>
            </w:tcBorders>
            <w:hideMark/>
          </w:tcPr>
          <w:p w:rsidR="00CB089E" w:rsidRPr="00CB089E" w:rsidRDefault="00CB089E" w:rsidP="00810ED9">
            <w:pPr>
              <w:spacing w:line="360" w:lineRule="auto"/>
              <w:jc w:val="center"/>
              <w:rPr>
                <w:b/>
                <w:color w:val="000000"/>
                <w:sz w:val="26"/>
                <w:szCs w:val="26"/>
              </w:rPr>
            </w:pPr>
            <w:r w:rsidRPr="00CB089E">
              <w:rPr>
                <w:b/>
                <w:color w:val="000000"/>
                <w:sz w:val="26"/>
                <w:szCs w:val="26"/>
              </w:rPr>
              <w:t>Trách nhiệm</w:t>
            </w:r>
          </w:p>
        </w:tc>
        <w:tc>
          <w:tcPr>
            <w:tcW w:w="1279" w:type="dxa"/>
            <w:gridSpan w:val="2"/>
            <w:tcBorders>
              <w:top w:val="single" w:sz="4" w:space="0" w:color="auto"/>
              <w:left w:val="single" w:sz="4" w:space="0" w:color="000000"/>
              <w:bottom w:val="single" w:sz="4" w:space="0" w:color="000000"/>
              <w:right w:val="single" w:sz="4" w:space="0" w:color="000000"/>
            </w:tcBorders>
            <w:hideMark/>
          </w:tcPr>
          <w:p w:rsidR="00CB089E" w:rsidRPr="00D82B8F" w:rsidRDefault="00CB089E" w:rsidP="00810ED9">
            <w:pPr>
              <w:spacing w:line="360" w:lineRule="auto"/>
              <w:jc w:val="center"/>
              <w:rPr>
                <w:b/>
                <w:color w:val="000000"/>
                <w:sz w:val="26"/>
                <w:szCs w:val="26"/>
              </w:rPr>
            </w:pPr>
            <w:r w:rsidRPr="00D82B8F">
              <w:rPr>
                <w:b/>
                <w:color w:val="000000"/>
                <w:sz w:val="26"/>
                <w:szCs w:val="26"/>
              </w:rPr>
              <w:t>Thời gian</w:t>
            </w:r>
          </w:p>
        </w:tc>
        <w:tc>
          <w:tcPr>
            <w:tcW w:w="1562" w:type="dxa"/>
            <w:gridSpan w:val="2"/>
            <w:tcBorders>
              <w:top w:val="single" w:sz="4" w:space="0" w:color="auto"/>
              <w:left w:val="single" w:sz="4" w:space="0" w:color="000000"/>
              <w:bottom w:val="single" w:sz="4" w:space="0" w:color="000000"/>
              <w:right w:val="single" w:sz="4" w:space="0" w:color="000000"/>
            </w:tcBorders>
            <w:hideMark/>
          </w:tcPr>
          <w:p w:rsidR="00CB089E" w:rsidRPr="00D82B8F" w:rsidRDefault="00CB089E" w:rsidP="00810ED9">
            <w:pPr>
              <w:spacing w:line="360" w:lineRule="auto"/>
              <w:jc w:val="center"/>
              <w:rPr>
                <w:b/>
                <w:color w:val="000000"/>
                <w:sz w:val="26"/>
                <w:szCs w:val="26"/>
              </w:rPr>
            </w:pPr>
            <w:r w:rsidRPr="00D82B8F">
              <w:rPr>
                <w:b/>
                <w:color w:val="000000"/>
                <w:sz w:val="26"/>
                <w:szCs w:val="26"/>
              </w:rPr>
              <w:t>Biểu mẫu/Kết quả</w:t>
            </w:r>
          </w:p>
        </w:tc>
      </w:tr>
      <w:tr w:rsidR="00CB089E" w:rsidRPr="00D82B8F" w:rsidTr="00BE44A6">
        <w:trPr>
          <w:trHeight w:val="1586"/>
        </w:trPr>
        <w:tc>
          <w:tcPr>
            <w:tcW w:w="709" w:type="dxa"/>
            <w:tcBorders>
              <w:top w:val="single" w:sz="4" w:space="0" w:color="000000"/>
              <w:left w:val="single" w:sz="4" w:space="0" w:color="000000"/>
              <w:bottom w:val="single" w:sz="4" w:space="0" w:color="000000"/>
              <w:right w:val="single" w:sz="4" w:space="0" w:color="000000"/>
            </w:tcBorders>
            <w:vAlign w:val="center"/>
          </w:tcPr>
          <w:p w:rsidR="00CB089E" w:rsidRPr="00D82B8F" w:rsidRDefault="00CB089E" w:rsidP="00810ED9">
            <w:pPr>
              <w:spacing w:line="360" w:lineRule="auto"/>
              <w:jc w:val="center"/>
              <w:rPr>
                <w:color w:val="000000"/>
                <w:sz w:val="26"/>
                <w:szCs w:val="26"/>
              </w:rPr>
            </w:pPr>
            <w:r w:rsidRPr="00D82B8F">
              <w:rPr>
                <w:color w:val="000000"/>
                <w:sz w:val="26"/>
                <w:szCs w:val="26"/>
              </w:rPr>
              <w:t>B1</w:t>
            </w:r>
          </w:p>
        </w:tc>
        <w:tc>
          <w:tcPr>
            <w:tcW w:w="4247" w:type="dxa"/>
            <w:tcBorders>
              <w:top w:val="single" w:sz="4" w:space="0" w:color="000000"/>
              <w:left w:val="single" w:sz="4" w:space="0" w:color="000000"/>
              <w:bottom w:val="single" w:sz="4" w:space="0" w:color="000000"/>
              <w:right w:val="single" w:sz="4" w:space="0" w:color="000000"/>
            </w:tcBorders>
            <w:hideMark/>
          </w:tcPr>
          <w:p w:rsidR="00CB089E" w:rsidRPr="00CB089E" w:rsidRDefault="00CB089E" w:rsidP="00BE44A6">
            <w:pPr>
              <w:spacing w:line="360" w:lineRule="auto"/>
              <w:ind w:left="-12"/>
              <w:jc w:val="both"/>
              <w:rPr>
                <w:sz w:val="26"/>
                <w:szCs w:val="26"/>
                <w:shd w:val="clear" w:color="auto" w:fill="FCFCFC"/>
              </w:rPr>
            </w:pPr>
            <w:r w:rsidRPr="00CB089E">
              <w:rPr>
                <w:bCs/>
                <w:iCs/>
                <w:sz w:val="26"/>
                <w:szCs w:val="26"/>
              </w:rPr>
              <w:t xml:space="preserve">Công dân </w:t>
            </w:r>
            <w:r w:rsidR="00BE44A6">
              <w:rPr>
                <w:bCs/>
                <w:iCs/>
                <w:sz w:val="26"/>
                <w:szCs w:val="26"/>
              </w:rPr>
              <w:t>nộp hồ sơ tại bộ phận tiếp nhận hồ sơ UBND huyện</w:t>
            </w:r>
          </w:p>
        </w:tc>
        <w:tc>
          <w:tcPr>
            <w:tcW w:w="1559" w:type="dxa"/>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center"/>
              <w:rPr>
                <w:sz w:val="26"/>
                <w:szCs w:val="26"/>
              </w:rPr>
            </w:pPr>
            <w:r w:rsidRPr="00CB089E">
              <w:rPr>
                <w:sz w:val="26"/>
                <w:szCs w:val="26"/>
              </w:rPr>
              <w:t>Tổ chức/cá nhân</w:t>
            </w:r>
          </w:p>
          <w:p w:rsidR="00CB089E" w:rsidRPr="00CB089E" w:rsidRDefault="00CB089E" w:rsidP="00BE44A6">
            <w:pPr>
              <w:spacing w:line="360" w:lineRule="auto"/>
              <w:rPr>
                <w:sz w:val="26"/>
                <w:szCs w:val="26"/>
              </w:rPr>
            </w:pPr>
            <w:r w:rsidRPr="00CB089E">
              <w:rPr>
                <w:sz w:val="26"/>
                <w:szCs w:val="26"/>
              </w:rPr>
              <w:t xml:space="preserve">Bộ phận TN&amp;TKQ UBND </w:t>
            </w:r>
            <w:r w:rsidR="00BE44A6">
              <w:rPr>
                <w:sz w:val="26"/>
                <w:szCs w:val="26"/>
              </w:rPr>
              <w:t>Huyện</w:t>
            </w:r>
          </w:p>
        </w:tc>
        <w:tc>
          <w:tcPr>
            <w:tcW w:w="1279" w:type="dxa"/>
            <w:gridSpan w:val="2"/>
            <w:tcBorders>
              <w:top w:val="single" w:sz="4" w:space="0" w:color="000000"/>
              <w:left w:val="single" w:sz="4" w:space="0" w:color="000000"/>
              <w:bottom w:val="single" w:sz="4" w:space="0" w:color="000000"/>
              <w:right w:val="single" w:sz="4" w:space="0" w:color="000000"/>
            </w:tcBorders>
            <w:hideMark/>
          </w:tcPr>
          <w:p w:rsidR="00CB089E" w:rsidRPr="00D82B8F" w:rsidRDefault="00CB089E" w:rsidP="00810ED9">
            <w:pPr>
              <w:spacing w:line="360" w:lineRule="auto"/>
              <w:jc w:val="center"/>
              <w:rPr>
                <w:sz w:val="26"/>
                <w:szCs w:val="26"/>
              </w:rPr>
            </w:pPr>
            <w:r w:rsidRPr="00D82B8F">
              <w:rPr>
                <w:sz w:val="26"/>
                <w:szCs w:val="26"/>
              </w:rPr>
              <w:t>0.5 ngày</w:t>
            </w:r>
          </w:p>
        </w:tc>
        <w:tc>
          <w:tcPr>
            <w:tcW w:w="1562" w:type="dxa"/>
            <w:gridSpan w:val="2"/>
            <w:tcBorders>
              <w:top w:val="single" w:sz="4" w:space="0" w:color="000000"/>
              <w:left w:val="single" w:sz="4" w:space="0" w:color="000000"/>
              <w:bottom w:val="single" w:sz="4" w:space="0" w:color="000000"/>
              <w:right w:val="single" w:sz="4" w:space="0" w:color="000000"/>
            </w:tcBorders>
          </w:tcPr>
          <w:p w:rsidR="00CB089E" w:rsidRPr="00D82B8F" w:rsidRDefault="00CB089E" w:rsidP="00810ED9">
            <w:pPr>
              <w:spacing w:line="360" w:lineRule="auto"/>
              <w:jc w:val="center"/>
              <w:rPr>
                <w:sz w:val="26"/>
                <w:szCs w:val="26"/>
              </w:rPr>
            </w:pPr>
            <w:r w:rsidRPr="00D82B8F">
              <w:rPr>
                <w:sz w:val="26"/>
                <w:szCs w:val="26"/>
              </w:rPr>
              <w:t xml:space="preserve">Theo mục </w:t>
            </w:r>
          </w:p>
          <w:p w:rsidR="00CB089E" w:rsidRPr="00D82B8F" w:rsidRDefault="00CB089E" w:rsidP="00BE44A6">
            <w:pPr>
              <w:spacing w:line="360" w:lineRule="auto"/>
              <w:jc w:val="center"/>
              <w:rPr>
                <w:sz w:val="26"/>
                <w:szCs w:val="26"/>
              </w:rPr>
            </w:pPr>
            <w:r w:rsidRPr="00D82B8F">
              <w:rPr>
                <w:sz w:val="26"/>
                <w:szCs w:val="26"/>
              </w:rPr>
              <w:t>5.2</w:t>
            </w:r>
          </w:p>
          <w:p w:rsidR="00CB089E" w:rsidRPr="00D82B8F" w:rsidRDefault="00CB089E" w:rsidP="00BE44A6">
            <w:pPr>
              <w:jc w:val="center"/>
              <w:rPr>
                <w:sz w:val="26"/>
                <w:szCs w:val="26"/>
              </w:rPr>
            </w:pPr>
            <w:r w:rsidRPr="00D82B8F">
              <w:rPr>
                <w:sz w:val="26"/>
                <w:szCs w:val="26"/>
              </w:rPr>
              <w:t>Giấy tiếp nhận hồ sơ và hẹn trả kết quả – mẫu số 01</w:t>
            </w:r>
          </w:p>
        </w:tc>
      </w:tr>
      <w:tr w:rsidR="00CB089E" w:rsidRPr="00D82B8F" w:rsidTr="00560731">
        <w:tc>
          <w:tcPr>
            <w:tcW w:w="709" w:type="dxa"/>
            <w:tcBorders>
              <w:top w:val="single" w:sz="4" w:space="0" w:color="000000"/>
              <w:left w:val="single" w:sz="4" w:space="0" w:color="000000"/>
              <w:bottom w:val="single" w:sz="4" w:space="0" w:color="000000"/>
              <w:right w:val="single" w:sz="4" w:space="0" w:color="000000"/>
            </w:tcBorders>
            <w:vAlign w:val="center"/>
          </w:tcPr>
          <w:p w:rsidR="00CB089E" w:rsidRPr="00D82B8F" w:rsidRDefault="00CB089E" w:rsidP="00810ED9">
            <w:pPr>
              <w:spacing w:line="360" w:lineRule="auto"/>
              <w:jc w:val="center"/>
              <w:rPr>
                <w:color w:val="000000"/>
                <w:sz w:val="26"/>
                <w:szCs w:val="26"/>
              </w:rPr>
            </w:pPr>
            <w:r w:rsidRPr="00D82B8F">
              <w:rPr>
                <w:color w:val="000000"/>
                <w:sz w:val="26"/>
                <w:szCs w:val="26"/>
              </w:rPr>
              <w:lastRenderedPageBreak/>
              <w:t>B2</w:t>
            </w:r>
          </w:p>
        </w:tc>
        <w:tc>
          <w:tcPr>
            <w:tcW w:w="4247" w:type="dxa"/>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ind w:left="-12"/>
              <w:jc w:val="both"/>
              <w:rPr>
                <w:sz w:val="26"/>
                <w:szCs w:val="26"/>
              </w:rPr>
            </w:pPr>
            <w:r w:rsidRPr="00CB089E">
              <w:rPr>
                <w:sz w:val="26"/>
                <w:szCs w:val="26"/>
              </w:rPr>
              <w:t>Phân công cán bộ kiểm tra.</w:t>
            </w:r>
          </w:p>
          <w:p w:rsidR="00CB089E" w:rsidRPr="00CB089E" w:rsidRDefault="00CB089E" w:rsidP="00810ED9">
            <w:pPr>
              <w:spacing w:line="360" w:lineRule="auto"/>
              <w:jc w:val="both"/>
              <w:rPr>
                <w:sz w:val="26"/>
                <w:szCs w:val="26"/>
              </w:rPr>
            </w:pPr>
            <w:r w:rsidRPr="00CB089E">
              <w:rPr>
                <w:sz w:val="26"/>
                <w:szCs w:val="26"/>
              </w:rPr>
              <w:t xml:space="preserve">- Phân công trên hệ thống phần mềm quản lý hồ sơ hành chính của UBND </w:t>
            </w:r>
            <w:r w:rsidR="00DB271C">
              <w:rPr>
                <w:sz w:val="26"/>
                <w:szCs w:val="26"/>
              </w:rPr>
              <w:t>huyện</w:t>
            </w:r>
          </w:p>
        </w:tc>
        <w:tc>
          <w:tcPr>
            <w:tcW w:w="1559" w:type="dxa"/>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center"/>
              <w:rPr>
                <w:sz w:val="26"/>
                <w:szCs w:val="26"/>
              </w:rPr>
            </w:pPr>
            <w:r w:rsidRPr="00CB089E">
              <w:rPr>
                <w:sz w:val="26"/>
                <w:szCs w:val="26"/>
              </w:rPr>
              <w:t>Lãnh đạo Phòng</w:t>
            </w:r>
          </w:p>
        </w:tc>
        <w:tc>
          <w:tcPr>
            <w:tcW w:w="1279" w:type="dxa"/>
            <w:gridSpan w:val="2"/>
            <w:tcBorders>
              <w:top w:val="single" w:sz="4" w:space="0" w:color="000000"/>
              <w:left w:val="single" w:sz="4" w:space="0" w:color="000000"/>
              <w:bottom w:val="single" w:sz="4" w:space="0" w:color="000000"/>
              <w:right w:val="single" w:sz="4" w:space="0" w:color="000000"/>
            </w:tcBorders>
            <w:hideMark/>
          </w:tcPr>
          <w:p w:rsidR="00CB089E" w:rsidRPr="00D82B8F" w:rsidRDefault="00CB089E" w:rsidP="00810ED9">
            <w:pPr>
              <w:spacing w:line="360" w:lineRule="auto"/>
              <w:jc w:val="center"/>
              <w:rPr>
                <w:sz w:val="26"/>
                <w:szCs w:val="26"/>
              </w:rPr>
            </w:pPr>
            <w:r w:rsidRPr="00D82B8F">
              <w:rPr>
                <w:sz w:val="26"/>
                <w:szCs w:val="26"/>
              </w:rPr>
              <w:t>0.5 ngày</w:t>
            </w:r>
          </w:p>
        </w:tc>
        <w:tc>
          <w:tcPr>
            <w:tcW w:w="1562" w:type="dxa"/>
            <w:gridSpan w:val="2"/>
            <w:tcBorders>
              <w:top w:val="single" w:sz="4" w:space="0" w:color="000000"/>
              <w:left w:val="single" w:sz="4" w:space="0" w:color="000000"/>
              <w:bottom w:val="single" w:sz="4" w:space="0" w:color="000000"/>
              <w:right w:val="single" w:sz="4" w:space="0" w:color="000000"/>
            </w:tcBorders>
          </w:tcPr>
          <w:p w:rsidR="00CB089E" w:rsidRPr="00D82B8F" w:rsidRDefault="00CB089E" w:rsidP="00810ED9">
            <w:pPr>
              <w:spacing w:line="360" w:lineRule="auto"/>
              <w:jc w:val="center"/>
              <w:rPr>
                <w:sz w:val="26"/>
                <w:szCs w:val="26"/>
              </w:rPr>
            </w:pPr>
            <w:r w:rsidRPr="00D82B8F">
              <w:rPr>
                <w:sz w:val="26"/>
                <w:szCs w:val="26"/>
              </w:rPr>
              <w:t>Tích chuyển trên hệ thống phần mềm trực tuyến</w:t>
            </w:r>
          </w:p>
        </w:tc>
      </w:tr>
      <w:tr w:rsidR="00CB089E" w:rsidRPr="00D82B8F" w:rsidTr="00560731">
        <w:tc>
          <w:tcPr>
            <w:tcW w:w="709" w:type="dxa"/>
            <w:tcBorders>
              <w:top w:val="single" w:sz="4" w:space="0" w:color="000000"/>
              <w:left w:val="single" w:sz="4" w:space="0" w:color="000000"/>
              <w:right w:val="single" w:sz="4" w:space="0" w:color="000000"/>
            </w:tcBorders>
            <w:vAlign w:val="center"/>
            <w:hideMark/>
          </w:tcPr>
          <w:p w:rsidR="00CB089E" w:rsidRPr="00D82B8F" w:rsidRDefault="00CB089E" w:rsidP="00810ED9">
            <w:pPr>
              <w:spacing w:line="360" w:lineRule="auto"/>
              <w:jc w:val="center"/>
              <w:rPr>
                <w:color w:val="000000"/>
                <w:sz w:val="26"/>
                <w:szCs w:val="26"/>
              </w:rPr>
            </w:pPr>
            <w:r w:rsidRPr="00D82B8F">
              <w:rPr>
                <w:color w:val="000000"/>
                <w:sz w:val="26"/>
                <w:szCs w:val="26"/>
              </w:rPr>
              <w:t>B3</w:t>
            </w:r>
          </w:p>
          <w:p w:rsidR="00CB089E" w:rsidRPr="00D82B8F" w:rsidRDefault="00CB089E" w:rsidP="00810ED9">
            <w:pPr>
              <w:spacing w:line="360" w:lineRule="auto"/>
              <w:jc w:val="center"/>
              <w:rPr>
                <w:color w:val="000000"/>
                <w:sz w:val="26"/>
                <w:szCs w:val="26"/>
              </w:rPr>
            </w:pPr>
          </w:p>
        </w:tc>
        <w:tc>
          <w:tcPr>
            <w:tcW w:w="4247" w:type="dxa"/>
            <w:tcBorders>
              <w:top w:val="single" w:sz="4" w:space="0" w:color="000000"/>
              <w:left w:val="single" w:sz="4" w:space="0" w:color="000000"/>
              <w:bottom w:val="single" w:sz="4" w:space="0" w:color="000000"/>
              <w:right w:val="single" w:sz="4" w:space="0" w:color="000000"/>
            </w:tcBorders>
            <w:hideMark/>
          </w:tcPr>
          <w:p w:rsidR="00CB089E" w:rsidRPr="00CB089E" w:rsidRDefault="00CB089E" w:rsidP="00DB271C">
            <w:pPr>
              <w:spacing w:line="360" w:lineRule="auto"/>
              <w:jc w:val="both"/>
              <w:rPr>
                <w:color w:val="000000" w:themeColor="text1"/>
                <w:sz w:val="26"/>
                <w:szCs w:val="26"/>
              </w:rPr>
            </w:pPr>
            <w:r w:rsidRPr="00CB089E">
              <w:rPr>
                <w:color w:val="000000" w:themeColor="text1"/>
                <w:sz w:val="26"/>
                <w:szCs w:val="26"/>
              </w:rPr>
              <w:t xml:space="preserve">Phòng Giáo dục và Đào tạo tiếp nhận hồ sơ, tổ chức thẩm định các điều kiện trình Chủ tịch Ủy ban nhân dân </w:t>
            </w:r>
            <w:r w:rsidR="00DB271C">
              <w:rPr>
                <w:color w:val="000000" w:themeColor="text1"/>
                <w:sz w:val="26"/>
                <w:szCs w:val="26"/>
              </w:rPr>
              <w:t>h</w:t>
            </w:r>
            <w:r w:rsidR="00BE44A6">
              <w:rPr>
                <w:color w:val="000000" w:themeColor="text1"/>
                <w:sz w:val="26"/>
                <w:szCs w:val="26"/>
              </w:rPr>
              <w:t>uyện</w:t>
            </w:r>
            <w:r w:rsidRPr="00CB089E">
              <w:rPr>
                <w:color w:val="000000" w:themeColor="text1"/>
                <w:sz w:val="26"/>
                <w:szCs w:val="26"/>
              </w:rPr>
              <w:t xml:space="preserve"> xem xét, quyết địnhcho phép hoạt động trở lại</w:t>
            </w:r>
          </w:p>
        </w:tc>
        <w:tc>
          <w:tcPr>
            <w:tcW w:w="1559" w:type="dxa"/>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center"/>
              <w:rPr>
                <w:color w:val="000000"/>
                <w:spacing w:val="-8"/>
                <w:sz w:val="26"/>
                <w:szCs w:val="26"/>
              </w:rPr>
            </w:pPr>
            <w:r w:rsidRPr="00CB089E">
              <w:rPr>
                <w:color w:val="000000"/>
                <w:spacing w:val="-8"/>
                <w:sz w:val="26"/>
                <w:szCs w:val="26"/>
              </w:rPr>
              <w:t xml:space="preserve">Phòng </w:t>
            </w:r>
          </w:p>
          <w:p w:rsidR="00CB089E" w:rsidRPr="00CB089E" w:rsidRDefault="00CB089E" w:rsidP="00810ED9">
            <w:pPr>
              <w:spacing w:line="360" w:lineRule="auto"/>
              <w:jc w:val="center"/>
              <w:rPr>
                <w:color w:val="000000"/>
                <w:spacing w:val="-8"/>
                <w:sz w:val="26"/>
                <w:szCs w:val="26"/>
              </w:rPr>
            </w:pPr>
            <w:r w:rsidRPr="00CB089E">
              <w:rPr>
                <w:color w:val="000000"/>
                <w:spacing w:val="-8"/>
                <w:sz w:val="26"/>
                <w:szCs w:val="26"/>
              </w:rPr>
              <w:t>Giáo dục và Đào tạo</w:t>
            </w:r>
          </w:p>
        </w:tc>
        <w:tc>
          <w:tcPr>
            <w:tcW w:w="1279" w:type="dxa"/>
            <w:gridSpan w:val="2"/>
            <w:tcBorders>
              <w:top w:val="single" w:sz="4" w:space="0" w:color="000000"/>
              <w:left w:val="single" w:sz="4" w:space="0" w:color="000000"/>
              <w:bottom w:val="single" w:sz="4" w:space="0" w:color="000000"/>
              <w:right w:val="single" w:sz="4" w:space="0" w:color="000000"/>
            </w:tcBorders>
            <w:hideMark/>
          </w:tcPr>
          <w:p w:rsidR="00CB089E" w:rsidRPr="00D82B8F" w:rsidRDefault="00826254" w:rsidP="00401E66">
            <w:pPr>
              <w:spacing w:line="360" w:lineRule="auto"/>
              <w:jc w:val="center"/>
              <w:rPr>
                <w:color w:val="000000"/>
                <w:sz w:val="26"/>
                <w:szCs w:val="26"/>
              </w:rPr>
            </w:pPr>
            <w:r>
              <w:rPr>
                <w:color w:val="000000"/>
                <w:sz w:val="26"/>
                <w:szCs w:val="26"/>
              </w:rPr>
              <w:t>7,5</w:t>
            </w:r>
            <w:r w:rsidR="00CB089E" w:rsidRPr="00D82B8F">
              <w:rPr>
                <w:color w:val="000000"/>
                <w:sz w:val="26"/>
                <w:szCs w:val="26"/>
              </w:rPr>
              <w:t xml:space="preserve"> ngày</w:t>
            </w:r>
          </w:p>
        </w:tc>
        <w:tc>
          <w:tcPr>
            <w:tcW w:w="1562" w:type="dxa"/>
            <w:gridSpan w:val="2"/>
            <w:tcBorders>
              <w:top w:val="single" w:sz="4" w:space="0" w:color="000000"/>
              <w:left w:val="single" w:sz="4" w:space="0" w:color="000000"/>
              <w:bottom w:val="single" w:sz="4" w:space="0" w:color="000000"/>
              <w:right w:val="single" w:sz="4" w:space="0" w:color="000000"/>
            </w:tcBorders>
          </w:tcPr>
          <w:p w:rsidR="00CB089E" w:rsidRPr="00D82B8F" w:rsidRDefault="00CB089E" w:rsidP="00810ED9">
            <w:pPr>
              <w:spacing w:line="360" w:lineRule="auto"/>
              <w:jc w:val="center"/>
              <w:rPr>
                <w:color w:val="000000"/>
                <w:sz w:val="26"/>
                <w:szCs w:val="26"/>
              </w:rPr>
            </w:pPr>
            <w:r w:rsidRPr="00D82B8F">
              <w:rPr>
                <w:color w:val="000000"/>
                <w:sz w:val="26"/>
                <w:szCs w:val="26"/>
              </w:rPr>
              <w:t>Công văn</w:t>
            </w:r>
          </w:p>
        </w:tc>
      </w:tr>
      <w:tr w:rsidR="00CB089E" w:rsidRPr="00D82B8F" w:rsidTr="00560731">
        <w:trPr>
          <w:trHeight w:val="1991"/>
        </w:trPr>
        <w:tc>
          <w:tcPr>
            <w:tcW w:w="709" w:type="dxa"/>
            <w:tcBorders>
              <w:left w:val="single" w:sz="4" w:space="0" w:color="000000"/>
              <w:bottom w:val="single" w:sz="4" w:space="0" w:color="000000"/>
              <w:right w:val="single" w:sz="4" w:space="0" w:color="000000"/>
            </w:tcBorders>
            <w:vAlign w:val="center"/>
            <w:hideMark/>
          </w:tcPr>
          <w:p w:rsidR="00CB089E" w:rsidRPr="00D82B8F" w:rsidRDefault="00CB089E" w:rsidP="00810ED9">
            <w:pPr>
              <w:spacing w:line="360" w:lineRule="auto"/>
              <w:jc w:val="center"/>
              <w:rPr>
                <w:color w:val="000000"/>
                <w:sz w:val="26"/>
                <w:szCs w:val="26"/>
              </w:rPr>
            </w:pPr>
            <w:r w:rsidRPr="00D82B8F">
              <w:rPr>
                <w:color w:val="000000"/>
                <w:sz w:val="26"/>
                <w:szCs w:val="26"/>
              </w:rPr>
              <w:t>B4</w:t>
            </w:r>
          </w:p>
        </w:tc>
        <w:tc>
          <w:tcPr>
            <w:tcW w:w="4247" w:type="dxa"/>
            <w:tcBorders>
              <w:top w:val="single" w:sz="4" w:space="0" w:color="000000"/>
              <w:left w:val="single" w:sz="4" w:space="0" w:color="000000"/>
              <w:bottom w:val="single" w:sz="4" w:space="0" w:color="000000"/>
              <w:right w:val="single" w:sz="4" w:space="0" w:color="000000"/>
            </w:tcBorders>
            <w:hideMark/>
          </w:tcPr>
          <w:p w:rsidR="00CB089E" w:rsidRPr="00CB089E" w:rsidRDefault="00CB089E" w:rsidP="00DB271C">
            <w:pPr>
              <w:spacing w:line="360" w:lineRule="auto"/>
              <w:jc w:val="both"/>
              <w:rPr>
                <w:color w:val="000000"/>
                <w:sz w:val="26"/>
                <w:szCs w:val="26"/>
              </w:rPr>
            </w:pPr>
            <w:r w:rsidRPr="00CB089E">
              <w:rPr>
                <w:color w:val="000000"/>
                <w:sz w:val="26"/>
                <w:szCs w:val="26"/>
              </w:rPr>
              <w:t xml:space="preserve">Chủ tịch Ủy ban nhân dân </w:t>
            </w:r>
            <w:r w:rsidR="00DB271C">
              <w:rPr>
                <w:color w:val="000000"/>
                <w:sz w:val="26"/>
                <w:szCs w:val="26"/>
              </w:rPr>
              <w:t>h</w:t>
            </w:r>
            <w:r w:rsidR="00BE44A6">
              <w:rPr>
                <w:color w:val="000000"/>
                <w:sz w:val="26"/>
                <w:szCs w:val="26"/>
              </w:rPr>
              <w:t>uyện</w:t>
            </w:r>
            <w:r w:rsidRPr="00CB089E">
              <w:rPr>
                <w:color w:val="000000"/>
                <w:sz w:val="26"/>
                <w:szCs w:val="26"/>
              </w:rPr>
              <w:t xml:space="preserve"> quyết định cho phép hoạt động trở lại. Nếu chưa cho phép hoạt động giáo dục thì có văn bản thông báo cho Ủy ban nhân dân cấp xã và Phòng Giáo dục và Đào tạo nêu rõ lý do và hướng giải quyết.</w:t>
            </w:r>
          </w:p>
        </w:tc>
        <w:tc>
          <w:tcPr>
            <w:tcW w:w="1559" w:type="dxa"/>
            <w:tcBorders>
              <w:top w:val="single" w:sz="4" w:space="0" w:color="000000"/>
              <w:left w:val="single" w:sz="4" w:space="0" w:color="000000"/>
              <w:bottom w:val="single" w:sz="4" w:space="0" w:color="000000"/>
              <w:right w:val="single" w:sz="4" w:space="0" w:color="000000"/>
            </w:tcBorders>
            <w:hideMark/>
          </w:tcPr>
          <w:p w:rsidR="00CB089E" w:rsidRPr="00CB089E" w:rsidRDefault="00CB089E" w:rsidP="00810ED9">
            <w:pPr>
              <w:spacing w:line="360" w:lineRule="auto"/>
              <w:jc w:val="center"/>
              <w:rPr>
                <w:color w:val="000000"/>
                <w:sz w:val="26"/>
                <w:szCs w:val="26"/>
              </w:rPr>
            </w:pPr>
            <w:r w:rsidRPr="00CB089E">
              <w:rPr>
                <w:color w:val="000000"/>
                <w:spacing w:val="-8"/>
                <w:sz w:val="26"/>
                <w:szCs w:val="26"/>
              </w:rPr>
              <w:t xml:space="preserve">UBND </w:t>
            </w:r>
            <w:r w:rsidR="00DB271C">
              <w:rPr>
                <w:color w:val="000000"/>
                <w:spacing w:val="-8"/>
                <w:sz w:val="26"/>
                <w:szCs w:val="26"/>
              </w:rPr>
              <w:t>h</w:t>
            </w:r>
            <w:r w:rsidR="00BE44A6">
              <w:rPr>
                <w:color w:val="000000"/>
                <w:spacing w:val="-8"/>
                <w:sz w:val="26"/>
                <w:szCs w:val="26"/>
              </w:rPr>
              <w:t>uyện</w:t>
            </w:r>
          </w:p>
          <w:p w:rsidR="00CB089E" w:rsidRPr="00CB089E" w:rsidRDefault="00CB089E" w:rsidP="00810ED9">
            <w:pPr>
              <w:spacing w:line="360" w:lineRule="auto"/>
              <w:jc w:val="center"/>
              <w:rPr>
                <w:color w:val="000000"/>
                <w:spacing w:val="-8"/>
                <w:sz w:val="26"/>
                <w:szCs w:val="26"/>
              </w:rPr>
            </w:pPr>
          </w:p>
        </w:tc>
        <w:tc>
          <w:tcPr>
            <w:tcW w:w="1279" w:type="dxa"/>
            <w:gridSpan w:val="2"/>
            <w:tcBorders>
              <w:top w:val="single" w:sz="4" w:space="0" w:color="000000"/>
              <w:left w:val="single" w:sz="4" w:space="0" w:color="000000"/>
              <w:bottom w:val="single" w:sz="4" w:space="0" w:color="000000"/>
              <w:right w:val="single" w:sz="4" w:space="0" w:color="000000"/>
            </w:tcBorders>
            <w:hideMark/>
          </w:tcPr>
          <w:p w:rsidR="00CB089E" w:rsidRPr="00D82B8F" w:rsidRDefault="00401E66" w:rsidP="00810ED9">
            <w:pPr>
              <w:spacing w:line="360" w:lineRule="auto"/>
              <w:jc w:val="center"/>
              <w:rPr>
                <w:color w:val="000000"/>
                <w:sz w:val="26"/>
                <w:szCs w:val="26"/>
              </w:rPr>
            </w:pPr>
            <w:r>
              <w:rPr>
                <w:color w:val="000000"/>
                <w:sz w:val="26"/>
                <w:szCs w:val="26"/>
              </w:rPr>
              <w:t>2</w:t>
            </w:r>
            <w:r w:rsidR="00CB089E" w:rsidRPr="00D82B8F">
              <w:rPr>
                <w:color w:val="000000"/>
                <w:sz w:val="26"/>
                <w:szCs w:val="26"/>
              </w:rPr>
              <w:t xml:space="preserve"> ngày</w:t>
            </w:r>
          </w:p>
          <w:p w:rsidR="00CB089E" w:rsidRPr="00D82B8F" w:rsidRDefault="00CB089E" w:rsidP="00810ED9">
            <w:pPr>
              <w:spacing w:line="360" w:lineRule="auto"/>
              <w:jc w:val="center"/>
              <w:rPr>
                <w:color w:val="000000"/>
                <w:sz w:val="26"/>
                <w:szCs w:val="26"/>
              </w:rPr>
            </w:pPr>
          </w:p>
        </w:tc>
        <w:tc>
          <w:tcPr>
            <w:tcW w:w="1562" w:type="dxa"/>
            <w:gridSpan w:val="2"/>
            <w:tcBorders>
              <w:top w:val="single" w:sz="4" w:space="0" w:color="000000"/>
              <w:left w:val="single" w:sz="4" w:space="0" w:color="000000"/>
              <w:bottom w:val="single" w:sz="4" w:space="0" w:color="000000"/>
              <w:right w:val="single" w:sz="4" w:space="0" w:color="000000"/>
            </w:tcBorders>
          </w:tcPr>
          <w:p w:rsidR="00CB089E" w:rsidRPr="00D82B8F" w:rsidRDefault="00CB089E" w:rsidP="00810ED9">
            <w:pPr>
              <w:spacing w:line="360" w:lineRule="auto"/>
              <w:jc w:val="center"/>
              <w:rPr>
                <w:color w:val="000000" w:themeColor="text1"/>
                <w:sz w:val="26"/>
                <w:szCs w:val="26"/>
              </w:rPr>
            </w:pPr>
            <w:r w:rsidRPr="00D82B8F">
              <w:rPr>
                <w:color w:val="000000" w:themeColor="text1"/>
                <w:sz w:val="26"/>
                <w:szCs w:val="26"/>
              </w:rPr>
              <w:t>Quyết định</w:t>
            </w:r>
          </w:p>
          <w:p w:rsidR="00CB089E" w:rsidRPr="00D82B8F" w:rsidRDefault="00CB089E" w:rsidP="00810ED9">
            <w:pPr>
              <w:spacing w:line="360" w:lineRule="auto"/>
              <w:jc w:val="center"/>
              <w:rPr>
                <w:color w:val="000000" w:themeColor="text1"/>
                <w:sz w:val="26"/>
                <w:szCs w:val="26"/>
              </w:rPr>
            </w:pPr>
            <w:r w:rsidRPr="00D82B8F">
              <w:rPr>
                <w:color w:val="000000" w:themeColor="text1"/>
                <w:sz w:val="26"/>
                <w:szCs w:val="26"/>
              </w:rPr>
              <w:t>Công văn</w:t>
            </w:r>
          </w:p>
          <w:p w:rsidR="00CB089E" w:rsidRPr="00D82B8F" w:rsidRDefault="00CB089E" w:rsidP="00810ED9">
            <w:pPr>
              <w:spacing w:line="360" w:lineRule="auto"/>
              <w:jc w:val="center"/>
              <w:rPr>
                <w:color w:val="FF0000"/>
                <w:sz w:val="26"/>
                <w:szCs w:val="26"/>
              </w:rPr>
            </w:pPr>
            <w:r w:rsidRPr="00D82B8F">
              <w:rPr>
                <w:color w:val="000000" w:themeColor="text1"/>
                <w:sz w:val="26"/>
                <w:szCs w:val="26"/>
              </w:rPr>
              <w:t>(nếu có)</w:t>
            </w:r>
          </w:p>
        </w:tc>
      </w:tr>
      <w:tr w:rsidR="00CB089E" w:rsidRPr="00D82B8F" w:rsidTr="00560731">
        <w:trPr>
          <w:trHeight w:val="1743"/>
        </w:trPr>
        <w:tc>
          <w:tcPr>
            <w:tcW w:w="709" w:type="dxa"/>
            <w:tcBorders>
              <w:left w:val="single" w:sz="4" w:space="0" w:color="000000"/>
              <w:right w:val="single" w:sz="4" w:space="0" w:color="000000"/>
            </w:tcBorders>
            <w:vAlign w:val="center"/>
            <w:hideMark/>
          </w:tcPr>
          <w:p w:rsidR="00CB089E" w:rsidRPr="00D82B8F" w:rsidRDefault="00CB089E" w:rsidP="00810ED9">
            <w:pPr>
              <w:spacing w:line="360" w:lineRule="auto"/>
              <w:jc w:val="center"/>
              <w:rPr>
                <w:color w:val="000000" w:themeColor="text1"/>
                <w:sz w:val="26"/>
                <w:szCs w:val="26"/>
              </w:rPr>
            </w:pPr>
            <w:r w:rsidRPr="00D82B8F">
              <w:rPr>
                <w:color w:val="000000" w:themeColor="text1"/>
                <w:sz w:val="26"/>
                <w:szCs w:val="26"/>
              </w:rPr>
              <w:t>B5</w:t>
            </w:r>
          </w:p>
        </w:tc>
        <w:tc>
          <w:tcPr>
            <w:tcW w:w="4247" w:type="dxa"/>
            <w:tcBorders>
              <w:top w:val="single" w:sz="4" w:space="0" w:color="000000"/>
              <w:left w:val="single" w:sz="4" w:space="0" w:color="000000"/>
              <w:right w:val="single" w:sz="4" w:space="0" w:color="000000"/>
            </w:tcBorders>
          </w:tcPr>
          <w:p w:rsidR="00CB089E" w:rsidRPr="00CB089E" w:rsidRDefault="00CB089E" w:rsidP="00810ED9">
            <w:pPr>
              <w:spacing w:line="360" w:lineRule="auto"/>
              <w:jc w:val="both"/>
              <w:rPr>
                <w:color w:val="000000" w:themeColor="text1"/>
                <w:sz w:val="26"/>
                <w:szCs w:val="26"/>
              </w:rPr>
            </w:pPr>
            <w:r w:rsidRPr="00CB089E">
              <w:rPr>
                <w:sz w:val="26"/>
                <w:szCs w:val="26"/>
              </w:rPr>
              <w:t xml:space="preserve">Bộ phận tiếp nhận và trả kết quả </w:t>
            </w:r>
            <w:r w:rsidRPr="00CB089E">
              <w:rPr>
                <w:sz w:val="26"/>
                <w:szCs w:val="26"/>
                <w:shd w:val="clear" w:color="auto" w:fill="FCFCFC"/>
              </w:rPr>
              <w:t xml:space="preserve">UBND </w:t>
            </w:r>
            <w:r w:rsidR="00BE44A6">
              <w:rPr>
                <w:sz w:val="26"/>
                <w:szCs w:val="26"/>
              </w:rPr>
              <w:t>huyện</w:t>
            </w:r>
            <w:r w:rsidRPr="00CB089E">
              <w:rPr>
                <w:sz w:val="26"/>
                <w:szCs w:val="26"/>
              </w:rPr>
              <w:t xml:space="preserve"> vào sổ theo dõi và trả kết quả cho tổ chức, cá nhân  thông qua Hệ thống bưu chính</w:t>
            </w:r>
            <w:r w:rsidRPr="00CB089E">
              <w:rPr>
                <w:color w:val="000000" w:themeColor="text1"/>
                <w:sz w:val="26"/>
                <w:szCs w:val="26"/>
              </w:rPr>
              <w:t xml:space="preserve"> </w:t>
            </w:r>
          </w:p>
        </w:tc>
        <w:tc>
          <w:tcPr>
            <w:tcW w:w="1559" w:type="dxa"/>
            <w:tcBorders>
              <w:top w:val="single" w:sz="4" w:space="0" w:color="000000"/>
              <w:left w:val="single" w:sz="4" w:space="0" w:color="000000"/>
              <w:right w:val="single" w:sz="4" w:space="0" w:color="000000"/>
            </w:tcBorders>
            <w:hideMark/>
          </w:tcPr>
          <w:p w:rsidR="00CB089E" w:rsidRPr="00CB089E" w:rsidRDefault="00CB089E" w:rsidP="00810ED9">
            <w:pPr>
              <w:spacing w:line="360" w:lineRule="auto"/>
              <w:jc w:val="center"/>
              <w:rPr>
                <w:color w:val="000000" w:themeColor="text1"/>
                <w:sz w:val="26"/>
                <w:szCs w:val="26"/>
              </w:rPr>
            </w:pPr>
            <w:r w:rsidRPr="00CB089E">
              <w:rPr>
                <w:color w:val="000000" w:themeColor="text1"/>
                <w:sz w:val="26"/>
                <w:szCs w:val="26"/>
              </w:rPr>
              <w:t xml:space="preserve">Bộ phận tiếp nhận và trả kết quả UBND </w:t>
            </w:r>
            <w:r w:rsidR="00BE44A6">
              <w:rPr>
                <w:color w:val="000000" w:themeColor="text1"/>
                <w:sz w:val="26"/>
                <w:szCs w:val="26"/>
              </w:rPr>
              <w:t>huyện</w:t>
            </w:r>
          </w:p>
        </w:tc>
        <w:tc>
          <w:tcPr>
            <w:tcW w:w="1279" w:type="dxa"/>
            <w:gridSpan w:val="2"/>
            <w:tcBorders>
              <w:top w:val="single" w:sz="4" w:space="0" w:color="auto"/>
              <w:left w:val="single" w:sz="4" w:space="0" w:color="000000"/>
              <w:right w:val="single" w:sz="4" w:space="0" w:color="000000"/>
            </w:tcBorders>
            <w:hideMark/>
          </w:tcPr>
          <w:p w:rsidR="00CB089E" w:rsidRPr="00D82B8F" w:rsidRDefault="00826254" w:rsidP="00810ED9">
            <w:pPr>
              <w:spacing w:line="360" w:lineRule="auto"/>
              <w:jc w:val="center"/>
              <w:rPr>
                <w:color w:val="000000" w:themeColor="text1"/>
                <w:sz w:val="26"/>
                <w:szCs w:val="26"/>
              </w:rPr>
            </w:pPr>
            <w:r>
              <w:rPr>
                <w:color w:val="000000" w:themeColor="text1"/>
                <w:sz w:val="26"/>
                <w:szCs w:val="26"/>
              </w:rPr>
              <w:t>1</w:t>
            </w:r>
            <w:r w:rsidR="00CB089E" w:rsidRPr="00D82B8F">
              <w:rPr>
                <w:color w:val="000000" w:themeColor="text1"/>
                <w:sz w:val="26"/>
                <w:szCs w:val="26"/>
              </w:rPr>
              <w:t xml:space="preserve"> ngày</w:t>
            </w:r>
          </w:p>
        </w:tc>
        <w:tc>
          <w:tcPr>
            <w:tcW w:w="1562" w:type="dxa"/>
            <w:gridSpan w:val="2"/>
            <w:tcBorders>
              <w:left w:val="single" w:sz="4" w:space="0" w:color="000000"/>
              <w:right w:val="single" w:sz="4" w:space="0" w:color="000000"/>
            </w:tcBorders>
            <w:vAlign w:val="center"/>
            <w:hideMark/>
          </w:tcPr>
          <w:p w:rsidR="00CB089E" w:rsidRPr="00D82B8F" w:rsidRDefault="00CB089E" w:rsidP="00810ED9">
            <w:pPr>
              <w:spacing w:line="360" w:lineRule="auto"/>
              <w:jc w:val="center"/>
              <w:rPr>
                <w:color w:val="000000" w:themeColor="text1"/>
                <w:sz w:val="26"/>
                <w:szCs w:val="26"/>
              </w:rPr>
            </w:pPr>
            <w:r w:rsidRPr="00D82B8F">
              <w:rPr>
                <w:color w:val="000000" w:themeColor="text1"/>
                <w:sz w:val="26"/>
                <w:szCs w:val="26"/>
              </w:rPr>
              <w:t>Sổ theo dõi kết quả thực hiện thủ tục hành chính</w:t>
            </w:r>
          </w:p>
        </w:tc>
      </w:tr>
    </w:tbl>
    <w:p w:rsidR="006A22E9" w:rsidRDefault="006A22E9" w:rsidP="00D82B8F">
      <w:pPr>
        <w:spacing w:line="360" w:lineRule="auto"/>
        <w:jc w:val="both"/>
        <w:rPr>
          <w:b/>
          <w:sz w:val="26"/>
          <w:szCs w:val="26"/>
        </w:rPr>
      </w:pPr>
    </w:p>
    <w:p w:rsidR="00312652" w:rsidRPr="00D82B8F" w:rsidRDefault="00312652" w:rsidP="00D82B8F">
      <w:pPr>
        <w:spacing w:line="360" w:lineRule="auto"/>
        <w:ind w:firstLine="720"/>
        <w:jc w:val="both"/>
        <w:rPr>
          <w:b/>
          <w:sz w:val="26"/>
          <w:szCs w:val="26"/>
        </w:rPr>
      </w:pPr>
      <w:r w:rsidRPr="00D82B8F">
        <w:rPr>
          <w:b/>
          <w:sz w:val="26"/>
          <w:szCs w:val="26"/>
        </w:rPr>
        <w:t>6. BIỂU MẪU</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131"/>
        <w:gridCol w:w="6769"/>
      </w:tblGrid>
      <w:tr w:rsidR="00312652" w:rsidRPr="00D82B8F" w:rsidTr="00701594">
        <w:tc>
          <w:tcPr>
            <w:tcW w:w="563" w:type="dxa"/>
          </w:tcPr>
          <w:p w:rsidR="00312652" w:rsidRPr="00D82B8F" w:rsidRDefault="00312652" w:rsidP="00D82B8F">
            <w:pPr>
              <w:spacing w:line="360" w:lineRule="auto"/>
              <w:rPr>
                <w:b/>
                <w:sz w:val="26"/>
                <w:szCs w:val="26"/>
              </w:rPr>
            </w:pPr>
            <w:r w:rsidRPr="00D82B8F">
              <w:rPr>
                <w:b/>
                <w:sz w:val="26"/>
                <w:szCs w:val="26"/>
              </w:rPr>
              <w:t>TT</w:t>
            </w:r>
          </w:p>
        </w:tc>
        <w:tc>
          <w:tcPr>
            <w:tcW w:w="2131" w:type="dxa"/>
          </w:tcPr>
          <w:p w:rsidR="00312652" w:rsidRPr="00D82B8F" w:rsidRDefault="00312652" w:rsidP="00D82B8F">
            <w:pPr>
              <w:spacing w:line="360" w:lineRule="auto"/>
              <w:jc w:val="center"/>
              <w:rPr>
                <w:b/>
                <w:sz w:val="26"/>
                <w:szCs w:val="26"/>
              </w:rPr>
            </w:pPr>
            <w:r w:rsidRPr="00D82B8F">
              <w:rPr>
                <w:b/>
                <w:sz w:val="26"/>
                <w:szCs w:val="26"/>
              </w:rPr>
              <w:t>Mã hiệu</w:t>
            </w:r>
          </w:p>
        </w:tc>
        <w:tc>
          <w:tcPr>
            <w:tcW w:w="6769" w:type="dxa"/>
          </w:tcPr>
          <w:p w:rsidR="00312652" w:rsidRPr="00D82B8F" w:rsidRDefault="00312652" w:rsidP="00D82B8F">
            <w:pPr>
              <w:spacing w:line="360" w:lineRule="auto"/>
              <w:rPr>
                <w:b/>
                <w:sz w:val="26"/>
                <w:szCs w:val="26"/>
              </w:rPr>
            </w:pPr>
            <w:r w:rsidRPr="00D82B8F">
              <w:rPr>
                <w:b/>
                <w:sz w:val="26"/>
                <w:szCs w:val="26"/>
              </w:rPr>
              <w:t>Tên Biểu mẫu</w:t>
            </w:r>
          </w:p>
        </w:tc>
      </w:tr>
      <w:tr w:rsidR="00312652" w:rsidRPr="00D82B8F" w:rsidTr="00701594">
        <w:tc>
          <w:tcPr>
            <w:tcW w:w="9463" w:type="dxa"/>
            <w:gridSpan w:val="3"/>
          </w:tcPr>
          <w:p w:rsidR="00312652" w:rsidRPr="00D82B8F" w:rsidRDefault="00312652" w:rsidP="00D82B8F">
            <w:pPr>
              <w:spacing w:line="360" w:lineRule="auto"/>
              <w:rPr>
                <w:b/>
                <w:sz w:val="26"/>
                <w:szCs w:val="26"/>
              </w:rPr>
            </w:pPr>
            <w:r w:rsidRPr="00D82B8F">
              <w:rPr>
                <w:b/>
                <w:sz w:val="26"/>
                <w:szCs w:val="26"/>
              </w:rPr>
              <w:t>Các biểu mẫu theo Thông tư 01/2018/TT-VPCP</w:t>
            </w:r>
          </w:p>
        </w:tc>
      </w:tr>
      <w:tr w:rsidR="00312652" w:rsidRPr="00D82B8F" w:rsidTr="00701594">
        <w:tc>
          <w:tcPr>
            <w:tcW w:w="563" w:type="dxa"/>
          </w:tcPr>
          <w:p w:rsidR="00312652" w:rsidRPr="00D82B8F" w:rsidRDefault="00312652" w:rsidP="00D82B8F">
            <w:pPr>
              <w:numPr>
                <w:ilvl w:val="0"/>
                <w:numId w:val="3"/>
              </w:numPr>
              <w:spacing w:line="360" w:lineRule="auto"/>
              <w:ind w:left="357" w:hanging="357"/>
              <w:rPr>
                <w:b/>
                <w:sz w:val="26"/>
                <w:szCs w:val="26"/>
              </w:rPr>
            </w:pPr>
          </w:p>
        </w:tc>
        <w:tc>
          <w:tcPr>
            <w:tcW w:w="2131" w:type="dxa"/>
          </w:tcPr>
          <w:p w:rsidR="00312652" w:rsidRPr="00D82B8F" w:rsidRDefault="00312652" w:rsidP="00D82B8F">
            <w:pPr>
              <w:spacing w:line="360" w:lineRule="auto"/>
              <w:rPr>
                <w:sz w:val="26"/>
                <w:szCs w:val="26"/>
              </w:rPr>
            </w:pPr>
            <w:r w:rsidRPr="00D82B8F">
              <w:rPr>
                <w:sz w:val="26"/>
                <w:szCs w:val="26"/>
              </w:rPr>
              <w:t xml:space="preserve">Mẫu 01 </w:t>
            </w:r>
          </w:p>
        </w:tc>
        <w:tc>
          <w:tcPr>
            <w:tcW w:w="6769" w:type="dxa"/>
          </w:tcPr>
          <w:p w:rsidR="00312652" w:rsidRPr="00D82B8F" w:rsidRDefault="00312652" w:rsidP="00D82B8F">
            <w:pPr>
              <w:spacing w:line="360" w:lineRule="auto"/>
              <w:rPr>
                <w:sz w:val="26"/>
                <w:szCs w:val="26"/>
              </w:rPr>
            </w:pPr>
            <w:r w:rsidRPr="00D82B8F">
              <w:rPr>
                <w:sz w:val="26"/>
                <w:szCs w:val="26"/>
              </w:rPr>
              <w:t xml:space="preserve">Giấy tiếp nhận hồ sơ và hẹn trả kết quả </w:t>
            </w:r>
          </w:p>
        </w:tc>
      </w:tr>
      <w:tr w:rsidR="00312652" w:rsidRPr="00D82B8F" w:rsidTr="00701594">
        <w:tc>
          <w:tcPr>
            <w:tcW w:w="563" w:type="dxa"/>
          </w:tcPr>
          <w:p w:rsidR="00312652" w:rsidRPr="00D82B8F" w:rsidRDefault="00312652" w:rsidP="00D82B8F">
            <w:pPr>
              <w:numPr>
                <w:ilvl w:val="0"/>
                <w:numId w:val="3"/>
              </w:numPr>
              <w:spacing w:line="360" w:lineRule="auto"/>
              <w:ind w:left="357" w:hanging="357"/>
              <w:rPr>
                <w:b/>
                <w:sz w:val="26"/>
                <w:szCs w:val="26"/>
              </w:rPr>
            </w:pPr>
          </w:p>
        </w:tc>
        <w:tc>
          <w:tcPr>
            <w:tcW w:w="2131" w:type="dxa"/>
          </w:tcPr>
          <w:p w:rsidR="00312652" w:rsidRPr="00D82B8F" w:rsidRDefault="00312652" w:rsidP="00D82B8F">
            <w:pPr>
              <w:spacing w:line="360" w:lineRule="auto"/>
              <w:rPr>
                <w:sz w:val="26"/>
                <w:szCs w:val="26"/>
              </w:rPr>
            </w:pPr>
            <w:r w:rsidRPr="00D82B8F">
              <w:rPr>
                <w:sz w:val="26"/>
                <w:szCs w:val="26"/>
              </w:rPr>
              <w:t>Mẫu 02</w:t>
            </w:r>
          </w:p>
        </w:tc>
        <w:tc>
          <w:tcPr>
            <w:tcW w:w="6769" w:type="dxa"/>
          </w:tcPr>
          <w:p w:rsidR="00312652" w:rsidRPr="00D82B8F" w:rsidRDefault="00312652" w:rsidP="00D82B8F">
            <w:pPr>
              <w:spacing w:line="360" w:lineRule="auto"/>
              <w:rPr>
                <w:sz w:val="26"/>
                <w:szCs w:val="26"/>
              </w:rPr>
            </w:pPr>
            <w:r w:rsidRPr="00D82B8F">
              <w:rPr>
                <w:sz w:val="26"/>
                <w:szCs w:val="26"/>
              </w:rPr>
              <w:t xml:space="preserve">Phiếu yêu cầu bổ sung, hoàn thiện hồ sơ </w:t>
            </w:r>
          </w:p>
        </w:tc>
      </w:tr>
      <w:tr w:rsidR="00312652" w:rsidRPr="00D82B8F" w:rsidTr="00701594">
        <w:tc>
          <w:tcPr>
            <w:tcW w:w="563" w:type="dxa"/>
          </w:tcPr>
          <w:p w:rsidR="00312652" w:rsidRPr="00D82B8F" w:rsidRDefault="00312652" w:rsidP="00D82B8F">
            <w:pPr>
              <w:numPr>
                <w:ilvl w:val="0"/>
                <w:numId w:val="3"/>
              </w:numPr>
              <w:spacing w:line="360" w:lineRule="auto"/>
              <w:ind w:left="357" w:hanging="357"/>
              <w:rPr>
                <w:b/>
                <w:sz w:val="26"/>
                <w:szCs w:val="26"/>
              </w:rPr>
            </w:pPr>
          </w:p>
        </w:tc>
        <w:tc>
          <w:tcPr>
            <w:tcW w:w="2131" w:type="dxa"/>
          </w:tcPr>
          <w:p w:rsidR="00312652" w:rsidRPr="00D82B8F" w:rsidRDefault="00312652" w:rsidP="00D82B8F">
            <w:pPr>
              <w:spacing w:line="360" w:lineRule="auto"/>
              <w:rPr>
                <w:sz w:val="26"/>
                <w:szCs w:val="26"/>
              </w:rPr>
            </w:pPr>
            <w:r w:rsidRPr="00D82B8F">
              <w:rPr>
                <w:sz w:val="26"/>
                <w:szCs w:val="26"/>
              </w:rPr>
              <w:t xml:space="preserve">Mẫu 03 </w:t>
            </w:r>
          </w:p>
        </w:tc>
        <w:tc>
          <w:tcPr>
            <w:tcW w:w="6769" w:type="dxa"/>
          </w:tcPr>
          <w:p w:rsidR="00312652" w:rsidRPr="00D82B8F" w:rsidRDefault="00312652" w:rsidP="00D82B8F">
            <w:pPr>
              <w:spacing w:line="360" w:lineRule="auto"/>
              <w:rPr>
                <w:sz w:val="26"/>
                <w:szCs w:val="26"/>
              </w:rPr>
            </w:pPr>
            <w:r w:rsidRPr="00D82B8F">
              <w:rPr>
                <w:sz w:val="26"/>
                <w:szCs w:val="26"/>
              </w:rPr>
              <w:t xml:space="preserve">Phiếu từ chối tiếp nhận giải quyết hồ sơ </w:t>
            </w:r>
          </w:p>
        </w:tc>
      </w:tr>
      <w:tr w:rsidR="00312652" w:rsidRPr="00D82B8F" w:rsidTr="00701594">
        <w:tc>
          <w:tcPr>
            <w:tcW w:w="563" w:type="dxa"/>
          </w:tcPr>
          <w:p w:rsidR="00312652" w:rsidRPr="00D82B8F" w:rsidRDefault="00312652" w:rsidP="00D82B8F">
            <w:pPr>
              <w:numPr>
                <w:ilvl w:val="0"/>
                <w:numId w:val="3"/>
              </w:numPr>
              <w:spacing w:line="360" w:lineRule="auto"/>
              <w:ind w:left="357" w:hanging="357"/>
              <w:rPr>
                <w:b/>
                <w:sz w:val="26"/>
                <w:szCs w:val="26"/>
              </w:rPr>
            </w:pPr>
          </w:p>
        </w:tc>
        <w:tc>
          <w:tcPr>
            <w:tcW w:w="2131" w:type="dxa"/>
          </w:tcPr>
          <w:p w:rsidR="00312652" w:rsidRPr="00D82B8F" w:rsidRDefault="00312652" w:rsidP="00D82B8F">
            <w:pPr>
              <w:spacing w:line="360" w:lineRule="auto"/>
              <w:rPr>
                <w:sz w:val="26"/>
                <w:szCs w:val="26"/>
              </w:rPr>
            </w:pPr>
            <w:r w:rsidRPr="00D82B8F">
              <w:rPr>
                <w:sz w:val="26"/>
                <w:szCs w:val="26"/>
              </w:rPr>
              <w:t>Mẫu 04</w:t>
            </w:r>
          </w:p>
        </w:tc>
        <w:tc>
          <w:tcPr>
            <w:tcW w:w="6769" w:type="dxa"/>
          </w:tcPr>
          <w:p w:rsidR="00312652" w:rsidRPr="00D82B8F" w:rsidRDefault="00312652" w:rsidP="00D82B8F">
            <w:pPr>
              <w:spacing w:line="360" w:lineRule="auto"/>
              <w:rPr>
                <w:sz w:val="26"/>
                <w:szCs w:val="26"/>
              </w:rPr>
            </w:pPr>
            <w:r w:rsidRPr="00D82B8F">
              <w:rPr>
                <w:sz w:val="26"/>
                <w:szCs w:val="26"/>
              </w:rPr>
              <w:t xml:space="preserve">Phiếu xin lỗi và hẹn ngày trả lại kết quả </w:t>
            </w:r>
          </w:p>
        </w:tc>
      </w:tr>
      <w:tr w:rsidR="00312652" w:rsidRPr="00D82B8F" w:rsidTr="00701594">
        <w:tc>
          <w:tcPr>
            <w:tcW w:w="563" w:type="dxa"/>
          </w:tcPr>
          <w:p w:rsidR="00312652" w:rsidRPr="00D82B8F" w:rsidRDefault="00312652" w:rsidP="00D82B8F">
            <w:pPr>
              <w:numPr>
                <w:ilvl w:val="0"/>
                <w:numId w:val="3"/>
              </w:numPr>
              <w:spacing w:line="360" w:lineRule="auto"/>
              <w:ind w:left="357" w:hanging="357"/>
              <w:rPr>
                <w:b/>
                <w:sz w:val="26"/>
                <w:szCs w:val="26"/>
              </w:rPr>
            </w:pPr>
          </w:p>
        </w:tc>
        <w:tc>
          <w:tcPr>
            <w:tcW w:w="2131" w:type="dxa"/>
          </w:tcPr>
          <w:p w:rsidR="00312652" w:rsidRPr="00D82B8F" w:rsidRDefault="00312652" w:rsidP="00D82B8F">
            <w:pPr>
              <w:spacing w:line="360" w:lineRule="auto"/>
              <w:rPr>
                <w:sz w:val="26"/>
                <w:szCs w:val="26"/>
              </w:rPr>
            </w:pPr>
            <w:r w:rsidRPr="00D82B8F">
              <w:rPr>
                <w:sz w:val="26"/>
                <w:szCs w:val="26"/>
              </w:rPr>
              <w:t>Mẫu 05</w:t>
            </w:r>
          </w:p>
        </w:tc>
        <w:tc>
          <w:tcPr>
            <w:tcW w:w="6769" w:type="dxa"/>
          </w:tcPr>
          <w:p w:rsidR="00312652" w:rsidRPr="00D82B8F" w:rsidRDefault="00312652" w:rsidP="00D82B8F">
            <w:pPr>
              <w:spacing w:line="360" w:lineRule="auto"/>
              <w:rPr>
                <w:sz w:val="26"/>
                <w:szCs w:val="26"/>
              </w:rPr>
            </w:pPr>
            <w:r w:rsidRPr="00D82B8F">
              <w:rPr>
                <w:sz w:val="26"/>
                <w:szCs w:val="26"/>
              </w:rPr>
              <w:t xml:space="preserve">Phiếu kiểm soát quá trình giải quyết hồ sơ </w:t>
            </w:r>
          </w:p>
        </w:tc>
      </w:tr>
      <w:tr w:rsidR="00312652" w:rsidRPr="00D82B8F" w:rsidTr="00701594">
        <w:tc>
          <w:tcPr>
            <w:tcW w:w="563" w:type="dxa"/>
          </w:tcPr>
          <w:p w:rsidR="00312652" w:rsidRPr="00D82B8F" w:rsidRDefault="00312652" w:rsidP="00D82B8F">
            <w:pPr>
              <w:numPr>
                <w:ilvl w:val="0"/>
                <w:numId w:val="3"/>
              </w:numPr>
              <w:spacing w:line="360" w:lineRule="auto"/>
              <w:ind w:left="357" w:hanging="357"/>
              <w:rPr>
                <w:b/>
                <w:sz w:val="26"/>
                <w:szCs w:val="26"/>
              </w:rPr>
            </w:pPr>
          </w:p>
        </w:tc>
        <w:tc>
          <w:tcPr>
            <w:tcW w:w="2131" w:type="dxa"/>
          </w:tcPr>
          <w:p w:rsidR="00312652" w:rsidRPr="00D82B8F" w:rsidRDefault="00312652" w:rsidP="00D82B8F">
            <w:pPr>
              <w:spacing w:line="360" w:lineRule="auto"/>
              <w:rPr>
                <w:sz w:val="26"/>
                <w:szCs w:val="26"/>
              </w:rPr>
            </w:pPr>
            <w:r w:rsidRPr="00D82B8F">
              <w:rPr>
                <w:sz w:val="26"/>
                <w:szCs w:val="26"/>
              </w:rPr>
              <w:t xml:space="preserve">Mẫu 06 </w:t>
            </w:r>
          </w:p>
        </w:tc>
        <w:tc>
          <w:tcPr>
            <w:tcW w:w="6769" w:type="dxa"/>
          </w:tcPr>
          <w:p w:rsidR="00312652" w:rsidRPr="00D82B8F" w:rsidRDefault="00312652" w:rsidP="00D82B8F">
            <w:pPr>
              <w:spacing w:line="360" w:lineRule="auto"/>
              <w:rPr>
                <w:sz w:val="26"/>
                <w:szCs w:val="26"/>
              </w:rPr>
            </w:pPr>
            <w:r w:rsidRPr="00D82B8F">
              <w:rPr>
                <w:sz w:val="26"/>
                <w:szCs w:val="26"/>
              </w:rPr>
              <w:t xml:space="preserve">Sổ theo dõi hồ sơ </w:t>
            </w:r>
          </w:p>
        </w:tc>
      </w:tr>
    </w:tbl>
    <w:p w:rsidR="00BE5474" w:rsidRPr="00D82B8F" w:rsidRDefault="00BE5474" w:rsidP="00D82B8F">
      <w:pPr>
        <w:spacing w:line="360" w:lineRule="auto"/>
        <w:ind w:firstLine="720"/>
        <w:jc w:val="both"/>
        <w:rPr>
          <w:b/>
          <w:sz w:val="26"/>
          <w:szCs w:val="26"/>
        </w:rPr>
      </w:pPr>
      <w:r w:rsidRPr="00D82B8F">
        <w:rPr>
          <w:b/>
          <w:sz w:val="26"/>
          <w:szCs w:val="26"/>
        </w:rPr>
        <w:t xml:space="preserve">7. HỒ SƠ LƯU </w:t>
      </w:r>
    </w:p>
    <w:p w:rsidR="00BE5474" w:rsidRPr="00D82B8F" w:rsidRDefault="00BE5474" w:rsidP="00D82B8F">
      <w:pPr>
        <w:spacing w:line="360" w:lineRule="auto"/>
        <w:jc w:val="both"/>
        <w:rPr>
          <w:b/>
          <w:sz w:val="26"/>
          <w:szCs w:val="26"/>
        </w:rPr>
      </w:pPr>
      <w:r w:rsidRPr="00D82B8F">
        <w:rPr>
          <w:b/>
          <w:sz w:val="26"/>
          <w:szCs w:val="26"/>
        </w:rPr>
        <w:t xml:space="preserve"> </w:t>
      </w:r>
      <w:r w:rsidR="00D82B8F">
        <w:rPr>
          <w:b/>
          <w:sz w:val="26"/>
          <w:szCs w:val="26"/>
        </w:rPr>
        <w:tab/>
      </w:r>
      <w:r w:rsidRPr="00D82B8F">
        <w:rPr>
          <w:b/>
          <w:sz w:val="26"/>
          <w:szCs w:val="26"/>
        </w:rPr>
        <w:t xml:space="preserve"> Hồ sơ lưu bao gồm các thành phần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256"/>
        <w:gridCol w:w="1926"/>
        <w:gridCol w:w="1450"/>
      </w:tblGrid>
      <w:tr w:rsidR="00BE5474" w:rsidRPr="00D82B8F" w:rsidTr="007C2060">
        <w:tc>
          <w:tcPr>
            <w:tcW w:w="724" w:type="dxa"/>
            <w:shd w:val="clear" w:color="auto" w:fill="auto"/>
          </w:tcPr>
          <w:p w:rsidR="00BE5474" w:rsidRPr="00D82B8F" w:rsidRDefault="00BE5474" w:rsidP="00D82B8F">
            <w:pPr>
              <w:spacing w:line="360" w:lineRule="auto"/>
              <w:jc w:val="center"/>
              <w:rPr>
                <w:b/>
                <w:sz w:val="26"/>
                <w:szCs w:val="26"/>
              </w:rPr>
            </w:pPr>
            <w:r w:rsidRPr="00D82B8F">
              <w:rPr>
                <w:b/>
                <w:sz w:val="26"/>
                <w:szCs w:val="26"/>
              </w:rPr>
              <w:t>TT</w:t>
            </w:r>
          </w:p>
        </w:tc>
        <w:tc>
          <w:tcPr>
            <w:tcW w:w="5256" w:type="dxa"/>
            <w:shd w:val="clear" w:color="auto" w:fill="auto"/>
          </w:tcPr>
          <w:p w:rsidR="00BE5474" w:rsidRPr="00D82B8F" w:rsidRDefault="00BE5474" w:rsidP="00D82B8F">
            <w:pPr>
              <w:spacing w:line="360" w:lineRule="auto"/>
              <w:jc w:val="center"/>
              <w:rPr>
                <w:b/>
                <w:sz w:val="26"/>
                <w:szCs w:val="26"/>
              </w:rPr>
            </w:pPr>
            <w:r w:rsidRPr="00D82B8F">
              <w:rPr>
                <w:b/>
                <w:sz w:val="26"/>
                <w:szCs w:val="26"/>
              </w:rPr>
              <w:t>Thành phần hồ sơ</w:t>
            </w:r>
          </w:p>
        </w:tc>
        <w:tc>
          <w:tcPr>
            <w:tcW w:w="1926" w:type="dxa"/>
            <w:shd w:val="clear" w:color="auto" w:fill="auto"/>
          </w:tcPr>
          <w:p w:rsidR="00BE5474" w:rsidRPr="00D82B8F" w:rsidRDefault="00BE5474" w:rsidP="00D82B8F">
            <w:pPr>
              <w:spacing w:line="360" w:lineRule="auto"/>
              <w:jc w:val="center"/>
              <w:rPr>
                <w:b/>
                <w:sz w:val="26"/>
                <w:szCs w:val="26"/>
              </w:rPr>
            </w:pPr>
            <w:r w:rsidRPr="00D82B8F">
              <w:rPr>
                <w:b/>
                <w:sz w:val="26"/>
                <w:szCs w:val="26"/>
              </w:rPr>
              <w:t>Trách nhiệm</w:t>
            </w:r>
          </w:p>
        </w:tc>
        <w:tc>
          <w:tcPr>
            <w:tcW w:w="1450" w:type="dxa"/>
            <w:shd w:val="clear" w:color="auto" w:fill="auto"/>
          </w:tcPr>
          <w:p w:rsidR="00BE5474" w:rsidRPr="00D82B8F" w:rsidRDefault="00BE5474" w:rsidP="00D82B8F">
            <w:pPr>
              <w:spacing w:line="360" w:lineRule="auto"/>
              <w:jc w:val="center"/>
              <w:rPr>
                <w:b/>
                <w:sz w:val="26"/>
                <w:szCs w:val="26"/>
              </w:rPr>
            </w:pPr>
            <w:r w:rsidRPr="00D82B8F">
              <w:rPr>
                <w:b/>
                <w:sz w:val="26"/>
                <w:szCs w:val="26"/>
              </w:rPr>
              <w:t>Thời gian</w:t>
            </w:r>
          </w:p>
        </w:tc>
      </w:tr>
      <w:tr w:rsidR="00BE5474" w:rsidRPr="00D82B8F" w:rsidTr="007C2060">
        <w:tc>
          <w:tcPr>
            <w:tcW w:w="724" w:type="dxa"/>
            <w:shd w:val="clear" w:color="auto" w:fill="auto"/>
            <w:vAlign w:val="center"/>
          </w:tcPr>
          <w:p w:rsidR="00BE5474" w:rsidRPr="00D82B8F" w:rsidRDefault="00BE5474" w:rsidP="00D82B8F">
            <w:pPr>
              <w:numPr>
                <w:ilvl w:val="0"/>
                <w:numId w:val="33"/>
              </w:numPr>
              <w:spacing w:line="360" w:lineRule="auto"/>
              <w:rPr>
                <w:sz w:val="26"/>
                <w:szCs w:val="26"/>
              </w:rPr>
            </w:pPr>
          </w:p>
        </w:tc>
        <w:tc>
          <w:tcPr>
            <w:tcW w:w="5256" w:type="dxa"/>
            <w:shd w:val="clear" w:color="auto" w:fill="auto"/>
            <w:vAlign w:val="center"/>
          </w:tcPr>
          <w:p w:rsidR="00BE5474" w:rsidRPr="00D82B8F" w:rsidRDefault="00BE5474" w:rsidP="00D82B8F">
            <w:pPr>
              <w:spacing w:line="360" w:lineRule="auto"/>
              <w:jc w:val="both"/>
              <w:rPr>
                <w:sz w:val="26"/>
                <w:szCs w:val="26"/>
              </w:rPr>
            </w:pPr>
            <w:r w:rsidRPr="00D82B8F">
              <w:rPr>
                <w:sz w:val="26"/>
                <w:szCs w:val="26"/>
              </w:rPr>
              <w:t>01 Bộ hồ sơ tổ chức công dân nộp theo mục 5.2</w:t>
            </w:r>
          </w:p>
        </w:tc>
        <w:tc>
          <w:tcPr>
            <w:tcW w:w="1926" w:type="dxa"/>
            <w:shd w:val="clear" w:color="auto" w:fill="auto"/>
            <w:vAlign w:val="center"/>
          </w:tcPr>
          <w:p w:rsidR="00BE5474" w:rsidRPr="00D82B8F" w:rsidRDefault="00BE5474" w:rsidP="00D82B8F">
            <w:pPr>
              <w:spacing w:line="360" w:lineRule="auto"/>
              <w:rPr>
                <w:sz w:val="26"/>
                <w:szCs w:val="26"/>
              </w:rPr>
            </w:pPr>
            <w:r w:rsidRPr="00D82B8F">
              <w:rPr>
                <w:sz w:val="26"/>
                <w:szCs w:val="26"/>
              </w:rPr>
              <w:t>Phòng GD&amp;ĐT</w:t>
            </w:r>
          </w:p>
        </w:tc>
        <w:tc>
          <w:tcPr>
            <w:tcW w:w="1450" w:type="dxa"/>
            <w:vMerge w:val="restart"/>
            <w:shd w:val="clear" w:color="auto" w:fill="auto"/>
            <w:vAlign w:val="center"/>
          </w:tcPr>
          <w:p w:rsidR="00BE5474" w:rsidRPr="00D82B8F" w:rsidRDefault="00BE5474" w:rsidP="00D82B8F">
            <w:pPr>
              <w:spacing w:line="360" w:lineRule="auto"/>
              <w:jc w:val="center"/>
              <w:rPr>
                <w:sz w:val="26"/>
                <w:szCs w:val="26"/>
              </w:rPr>
            </w:pPr>
            <w:r w:rsidRPr="00D82B8F">
              <w:rPr>
                <w:sz w:val="26"/>
                <w:szCs w:val="26"/>
              </w:rPr>
              <w:t>03 năm tại phòng GD&amp;ĐT</w:t>
            </w:r>
          </w:p>
        </w:tc>
      </w:tr>
      <w:tr w:rsidR="00BE5474" w:rsidRPr="00D82B8F" w:rsidTr="007C2060">
        <w:tc>
          <w:tcPr>
            <w:tcW w:w="724" w:type="dxa"/>
            <w:shd w:val="clear" w:color="auto" w:fill="auto"/>
            <w:vAlign w:val="center"/>
          </w:tcPr>
          <w:p w:rsidR="00BE5474" w:rsidRPr="00D82B8F" w:rsidRDefault="00BE5474" w:rsidP="00D82B8F">
            <w:pPr>
              <w:numPr>
                <w:ilvl w:val="0"/>
                <w:numId w:val="33"/>
              </w:numPr>
              <w:spacing w:line="360" w:lineRule="auto"/>
              <w:rPr>
                <w:sz w:val="26"/>
                <w:szCs w:val="26"/>
              </w:rPr>
            </w:pPr>
          </w:p>
        </w:tc>
        <w:tc>
          <w:tcPr>
            <w:tcW w:w="5256" w:type="dxa"/>
            <w:shd w:val="clear" w:color="auto" w:fill="auto"/>
            <w:vAlign w:val="center"/>
          </w:tcPr>
          <w:p w:rsidR="00BE5474" w:rsidRPr="00D82B8F" w:rsidRDefault="00BE5474" w:rsidP="00D82B8F">
            <w:pPr>
              <w:spacing w:line="360" w:lineRule="auto"/>
              <w:jc w:val="both"/>
              <w:rPr>
                <w:sz w:val="26"/>
                <w:szCs w:val="26"/>
              </w:rPr>
            </w:pPr>
            <w:r w:rsidRPr="00D82B8F">
              <w:rPr>
                <w:color w:val="000000"/>
                <w:sz w:val="26"/>
                <w:szCs w:val="26"/>
              </w:rPr>
              <w:t>Quyết định phê duyệt</w:t>
            </w:r>
          </w:p>
        </w:tc>
        <w:tc>
          <w:tcPr>
            <w:tcW w:w="1926" w:type="dxa"/>
            <w:shd w:val="clear" w:color="auto" w:fill="auto"/>
            <w:vAlign w:val="center"/>
          </w:tcPr>
          <w:p w:rsidR="00BE5474" w:rsidRPr="00D82B8F" w:rsidRDefault="00BE5474" w:rsidP="00D82B8F">
            <w:pPr>
              <w:spacing w:line="360" w:lineRule="auto"/>
              <w:rPr>
                <w:sz w:val="26"/>
                <w:szCs w:val="26"/>
              </w:rPr>
            </w:pPr>
            <w:r w:rsidRPr="00D82B8F">
              <w:rPr>
                <w:sz w:val="26"/>
                <w:szCs w:val="26"/>
              </w:rPr>
              <w:t>Phòng GD&amp;ĐT</w:t>
            </w:r>
          </w:p>
        </w:tc>
        <w:tc>
          <w:tcPr>
            <w:tcW w:w="1450" w:type="dxa"/>
            <w:vMerge/>
            <w:shd w:val="clear" w:color="auto" w:fill="auto"/>
          </w:tcPr>
          <w:p w:rsidR="00BE5474" w:rsidRPr="00D82B8F" w:rsidRDefault="00BE5474" w:rsidP="00D82B8F">
            <w:pPr>
              <w:spacing w:line="360" w:lineRule="auto"/>
              <w:jc w:val="center"/>
              <w:rPr>
                <w:sz w:val="26"/>
                <w:szCs w:val="26"/>
              </w:rPr>
            </w:pPr>
          </w:p>
        </w:tc>
      </w:tr>
      <w:tr w:rsidR="00BE5474" w:rsidRPr="00D82B8F" w:rsidTr="007C2060">
        <w:tc>
          <w:tcPr>
            <w:tcW w:w="724" w:type="dxa"/>
            <w:shd w:val="clear" w:color="auto" w:fill="auto"/>
            <w:vAlign w:val="center"/>
          </w:tcPr>
          <w:p w:rsidR="00BE5474" w:rsidRPr="00D82B8F" w:rsidRDefault="00BE5474" w:rsidP="00D82B8F">
            <w:pPr>
              <w:numPr>
                <w:ilvl w:val="0"/>
                <w:numId w:val="33"/>
              </w:numPr>
              <w:spacing w:line="360" w:lineRule="auto"/>
              <w:rPr>
                <w:sz w:val="26"/>
                <w:szCs w:val="26"/>
              </w:rPr>
            </w:pPr>
          </w:p>
        </w:tc>
        <w:tc>
          <w:tcPr>
            <w:tcW w:w="5256" w:type="dxa"/>
            <w:shd w:val="clear" w:color="auto" w:fill="auto"/>
            <w:vAlign w:val="center"/>
          </w:tcPr>
          <w:p w:rsidR="00BE5474" w:rsidRPr="00D82B8F" w:rsidRDefault="00BE5474" w:rsidP="00D82B8F">
            <w:pPr>
              <w:spacing w:line="360" w:lineRule="auto"/>
              <w:jc w:val="both"/>
              <w:rPr>
                <w:sz w:val="26"/>
                <w:szCs w:val="26"/>
              </w:rPr>
            </w:pPr>
            <w:r w:rsidRPr="00D82B8F">
              <w:rPr>
                <w:sz w:val="26"/>
                <w:szCs w:val="26"/>
                <w:lang w:val="vi-VN"/>
              </w:rPr>
              <w:t>Phiếu kiểm soát quá trình giải quyết hồ sơ</w:t>
            </w:r>
          </w:p>
        </w:tc>
        <w:tc>
          <w:tcPr>
            <w:tcW w:w="1926" w:type="dxa"/>
            <w:shd w:val="clear" w:color="auto" w:fill="auto"/>
            <w:vAlign w:val="center"/>
          </w:tcPr>
          <w:p w:rsidR="00BE5474" w:rsidRPr="00D82B8F" w:rsidRDefault="00BE5474" w:rsidP="00D82B8F">
            <w:pPr>
              <w:spacing w:line="360" w:lineRule="auto"/>
              <w:rPr>
                <w:sz w:val="26"/>
                <w:szCs w:val="26"/>
              </w:rPr>
            </w:pPr>
            <w:r w:rsidRPr="00D82B8F">
              <w:rPr>
                <w:sz w:val="26"/>
                <w:szCs w:val="26"/>
              </w:rPr>
              <w:t>Phòng GD&amp;ĐT</w:t>
            </w:r>
          </w:p>
        </w:tc>
        <w:tc>
          <w:tcPr>
            <w:tcW w:w="1450" w:type="dxa"/>
            <w:vMerge/>
            <w:shd w:val="clear" w:color="auto" w:fill="auto"/>
          </w:tcPr>
          <w:p w:rsidR="00BE5474" w:rsidRPr="00D82B8F" w:rsidRDefault="00BE5474" w:rsidP="00D82B8F">
            <w:pPr>
              <w:spacing w:line="360" w:lineRule="auto"/>
              <w:jc w:val="center"/>
              <w:rPr>
                <w:sz w:val="26"/>
                <w:szCs w:val="26"/>
              </w:rPr>
            </w:pPr>
          </w:p>
        </w:tc>
      </w:tr>
      <w:tr w:rsidR="00BE5474" w:rsidRPr="00D82B8F" w:rsidTr="007C2060">
        <w:tc>
          <w:tcPr>
            <w:tcW w:w="724" w:type="dxa"/>
            <w:shd w:val="clear" w:color="auto" w:fill="auto"/>
            <w:vAlign w:val="center"/>
          </w:tcPr>
          <w:p w:rsidR="00BE5474" w:rsidRPr="00D82B8F" w:rsidRDefault="00BE5474" w:rsidP="00D82B8F">
            <w:pPr>
              <w:numPr>
                <w:ilvl w:val="0"/>
                <w:numId w:val="33"/>
              </w:numPr>
              <w:spacing w:line="360" w:lineRule="auto"/>
              <w:rPr>
                <w:sz w:val="26"/>
                <w:szCs w:val="26"/>
              </w:rPr>
            </w:pPr>
          </w:p>
        </w:tc>
        <w:tc>
          <w:tcPr>
            <w:tcW w:w="5256" w:type="dxa"/>
            <w:shd w:val="clear" w:color="auto" w:fill="auto"/>
            <w:vAlign w:val="center"/>
          </w:tcPr>
          <w:p w:rsidR="00BE5474" w:rsidRPr="00D82B8F" w:rsidRDefault="00BE5474" w:rsidP="00D82B8F">
            <w:pPr>
              <w:spacing w:line="360" w:lineRule="auto"/>
              <w:jc w:val="both"/>
              <w:rPr>
                <w:sz w:val="26"/>
                <w:szCs w:val="26"/>
              </w:rPr>
            </w:pPr>
            <w:r w:rsidRPr="00D82B8F">
              <w:rPr>
                <w:sz w:val="26"/>
                <w:szCs w:val="26"/>
                <w:lang w:val="vi-VN"/>
              </w:rPr>
              <w:t>Thông báo về việc bổ sung hồ sơ</w:t>
            </w:r>
            <w:r w:rsidRPr="00D82B8F">
              <w:rPr>
                <w:sz w:val="26"/>
                <w:szCs w:val="26"/>
              </w:rPr>
              <w:t xml:space="preserve"> (nếu có)</w:t>
            </w:r>
          </w:p>
        </w:tc>
        <w:tc>
          <w:tcPr>
            <w:tcW w:w="1926" w:type="dxa"/>
            <w:shd w:val="clear" w:color="auto" w:fill="auto"/>
            <w:vAlign w:val="center"/>
          </w:tcPr>
          <w:p w:rsidR="00BE5474" w:rsidRPr="00D82B8F" w:rsidRDefault="00BE5474" w:rsidP="00D82B8F">
            <w:pPr>
              <w:spacing w:line="360" w:lineRule="auto"/>
              <w:rPr>
                <w:sz w:val="26"/>
                <w:szCs w:val="26"/>
              </w:rPr>
            </w:pPr>
            <w:r w:rsidRPr="00D82B8F">
              <w:rPr>
                <w:sz w:val="26"/>
                <w:szCs w:val="26"/>
              </w:rPr>
              <w:t>Phòng GD&amp;ĐT</w:t>
            </w:r>
          </w:p>
        </w:tc>
        <w:tc>
          <w:tcPr>
            <w:tcW w:w="1450" w:type="dxa"/>
            <w:vMerge/>
            <w:shd w:val="clear" w:color="auto" w:fill="auto"/>
          </w:tcPr>
          <w:p w:rsidR="00BE5474" w:rsidRPr="00D82B8F" w:rsidRDefault="00BE5474" w:rsidP="00D82B8F">
            <w:pPr>
              <w:spacing w:line="360" w:lineRule="auto"/>
              <w:jc w:val="center"/>
              <w:rPr>
                <w:sz w:val="26"/>
                <w:szCs w:val="26"/>
              </w:rPr>
            </w:pPr>
          </w:p>
        </w:tc>
      </w:tr>
      <w:tr w:rsidR="00BE5474" w:rsidRPr="00D82B8F" w:rsidTr="007C2060">
        <w:tc>
          <w:tcPr>
            <w:tcW w:w="724" w:type="dxa"/>
            <w:shd w:val="clear" w:color="auto" w:fill="auto"/>
            <w:vAlign w:val="center"/>
          </w:tcPr>
          <w:p w:rsidR="00BE5474" w:rsidRPr="00D82B8F" w:rsidRDefault="00BE5474" w:rsidP="00D82B8F">
            <w:pPr>
              <w:numPr>
                <w:ilvl w:val="0"/>
                <w:numId w:val="33"/>
              </w:numPr>
              <w:spacing w:line="360" w:lineRule="auto"/>
              <w:rPr>
                <w:sz w:val="26"/>
                <w:szCs w:val="26"/>
              </w:rPr>
            </w:pPr>
          </w:p>
        </w:tc>
        <w:tc>
          <w:tcPr>
            <w:tcW w:w="5256" w:type="dxa"/>
            <w:shd w:val="clear" w:color="auto" w:fill="auto"/>
            <w:vAlign w:val="center"/>
          </w:tcPr>
          <w:p w:rsidR="00BE5474" w:rsidRPr="00D82B8F" w:rsidRDefault="00BE5474" w:rsidP="00D82B8F">
            <w:pPr>
              <w:spacing w:line="360" w:lineRule="auto"/>
              <w:jc w:val="both"/>
              <w:rPr>
                <w:sz w:val="26"/>
                <w:szCs w:val="26"/>
              </w:rPr>
            </w:pPr>
            <w:r w:rsidRPr="00D82B8F">
              <w:rPr>
                <w:sz w:val="26"/>
                <w:szCs w:val="26"/>
                <w:lang w:val="vi-VN"/>
              </w:rPr>
              <w:t>Thông báo về việc hồ sơ không đủ điều kiện giải quyết</w:t>
            </w:r>
            <w:r w:rsidRPr="00D82B8F">
              <w:rPr>
                <w:sz w:val="26"/>
                <w:szCs w:val="26"/>
              </w:rPr>
              <w:t xml:space="preserve"> (nếu có)</w:t>
            </w:r>
          </w:p>
        </w:tc>
        <w:tc>
          <w:tcPr>
            <w:tcW w:w="1926" w:type="dxa"/>
            <w:shd w:val="clear" w:color="auto" w:fill="auto"/>
            <w:vAlign w:val="center"/>
          </w:tcPr>
          <w:p w:rsidR="00BE5474" w:rsidRPr="00D82B8F" w:rsidRDefault="00BE5474" w:rsidP="00D82B8F">
            <w:pPr>
              <w:spacing w:line="360" w:lineRule="auto"/>
              <w:rPr>
                <w:sz w:val="26"/>
                <w:szCs w:val="26"/>
              </w:rPr>
            </w:pPr>
            <w:r w:rsidRPr="00D82B8F">
              <w:rPr>
                <w:sz w:val="26"/>
                <w:szCs w:val="26"/>
              </w:rPr>
              <w:t>Phòng GD&amp;ĐT</w:t>
            </w:r>
          </w:p>
        </w:tc>
        <w:tc>
          <w:tcPr>
            <w:tcW w:w="1450" w:type="dxa"/>
            <w:vMerge/>
            <w:shd w:val="clear" w:color="auto" w:fill="auto"/>
          </w:tcPr>
          <w:p w:rsidR="00BE5474" w:rsidRPr="00D82B8F" w:rsidRDefault="00BE5474" w:rsidP="00D82B8F">
            <w:pPr>
              <w:spacing w:line="360" w:lineRule="auto"/>
              <w:jc w:val="center"/>
              <w:rPr>
                <w:sz w:val="26"/>
                <w:szCs w:val="26"/>
              </w:rPr>
            </w:pPr>
          </w:p>
        </w:tc>
      </w:tr>
      <w:tr w:rsidR="00BE5474" w:rsidRPr="00D82B8F" w:rsidTr="007C2060">
        <w:tc>
          <w:tcPr>
            <w:tcW w:w="724" w:type="dxa"/>
            <w:shd w:val="clear" w:color="auto" w:fill="auto"/>
            <w:vAlign w:val="center"/>
          </w:tcPr>
          <w:p w:rsidR="00BE5474" w:rsidRPr="00D82B8F" w:rsidRDefault="00BE5474" w:rsidP="00D82B8F">
            <w:pPr>
              <w:numPr>
                <w:ilvl w:val="0"/>
                <w:numId w:val="33"/>
              </w:numPr>
              <w:spacing w:line="360" w:lineRule="auto"/>
              <w:rPr>
                <w:sz w:val="26"/>
                <w:szCs w:val="26"/>
              </w:rPr>
            </w:pPr>
          </w:p>
        </w:tc>
        <w:tc>
          <w:tcPr>
            <w:tcW w:w="5256" w:type="dxa"/>
            <w:shd w:val="clear" w:color="auto" w:fill="auto"/>
            <w:vAlign w:val="center"/>
          </w:tcPr>
          <w:p w:rsidR="00BE5474" w:rsidRPr="00D82B8F" w:rsidRDefault="00BE5474" w:rsidP="00D82B8F">
            <w:pPr>
              <w:spacing w:line="360" w:lineRule="auto"/>
              <w:jc w:val="both"/>
              <w:rPr>
                <w:sz w:val="26"/>
                <w:szCs w:val="26"/>
              </w:rPr>
            </w:pPr>
            <w:r w:rsidRPr="00D82B8F">
              <w:rPr>
                <w:sz w:val="26"/>
                <w:szCs w:val="26"/>
                <w:lang w:val="vi-VN"/>
              </w:rPr>
              <w:t>Văn bản xin lỗi đối với hồ sơ giải quyết quá hạn và hẹn lại thời gian trả kết quả</w:t>
            </w:r>
            <w:r w:rsidRPr="00D82B8F">
              <w:rPr>
                <w:sz w:val="26"/>
                <w:szCs w:val="26"/>
              </w:rPr>
              <w:t xml:space="preserve"> (nếu có)</w:t>
            </w:r>
          </w:p>
        </w:tc>
        <w:tc>
          <w:tcPr>
            <w:tcW w:w="1926" w:type="dxa"/>
            <w:shd w:val="clear" w:color="auto" w:fill="auto"/>
            <w:vAlign w:val="center"/>
          </w:tcPr>
          <w:p w:rsidR="00BE5474" w:rsidRPr="00D82B8F" w:rsidRDefault="00BE5474" w:rsidP="00D82B8F">
            <w:pPr>
              <w:spacing w:line="360" w:lineRule="auto"/>
              <w:rPr>
                <w:sz w:val="26"/>
                <w:szCs w:val="26"/>
              </w:rPr>
            </w:pPr>
            <w:r w:rsidRPr="00D82B8F">
              <w:rPr>
                <w:sz w:val="26"/>
                <w:szCs w:val="26"/>
              </w:rPr>
              <w:t>Phòng GD&amp;ĐT</w:t>
            </w:r>
          </w:p>
        </w:tc>
        <w:tc>
          <w:tcPr>
            <w:tcW w:w="1450" w:type="dxa"/>
            <w:vMerge/>
            <w:shd w:val="clear" w:color="auto" w:fill="auto"/>
          </w:tcPr>
          <w:p w:rsidR="00BE5474" w:rsidRPr="00D82B8F" w:rsidRDefault="00BE5474" w:rsidP="00D82B8F">
            <w:pPr>
              <w:spacing w:line="360" w:lineRule="auto"/>
              <w:jc w:val="center"/>
              <w:rPr>
                <w:sz w:val="26"/>
                <w:szCs w:val="26"/>
              </w:rPr>
            </w:pPr>
          </w:p>
        </w:tc>
      </w:tr>
    </w:tbl>
    <w:p w:rsidR="00BE5474" w:rsidRPr="00271D57" w:rsidRDefault="00BE5474" w:rsidP="00BE5474">
      <w:pPr>
        <w:spacing w:before="60" w:after="60"/>
        <w:rPr>
          <w:sz w:val="26"/>
          <w:szCs w:val="26"/>
        </w:rPr>
      </w:pPr>
    </w:p>
    <w:p w:rsidR="00BE5474" w:rsidRPr="00271D57" w:rsidRDefault="00BE5474" w:rsidP="00BE5474">
      <w:pPr>
        <w:spacing w:before="60" w:after="60"/>
        <w:ind w:left="1080"/>
        <w:jc w:val="both"/>
        <w:rPr>
          <w:sz w:val="26"/>
          <w:szCs w:val="26"/>
        </w:rPr>
      </w:pPr>
    </w:p>
    <w:p w:rsidR="003E179E" w:rsidRPr="00271D57" w:rsidRDefault="003E179E" w:rsidP="003E179E">
      <w:pPr>
        <w:spacing w:before="60" w:after="60"/>
        <w:ind w:left="1080"/>
        <w:jc w:val="both"/>
        <w:rPr>
          <w:sz w:val="26"/>
          <w:szCs w:val="26"/>
        </w:rPr>
      </w:pPr>
    </w:p>
    <w:p w:rsidR="008B2486" w:rsidRPr="00074F02" w:rsidRDefault="008B2486" w:rsidP="008B2486">
      <w:pPr>
        <w:spacing w:before="60" w:after="60"/>
        <w:ind w:left="1080"/>
        <w:jc w:val="both"/>
        <w:rPr>
          <w:color w:val="000000"/>
          <w:sz w:val="26"/>
          <w:szCs w:val="26"/>
        </w:rPr>
      </w:pPr>
    </w:p>
    <w:p w:rsidR="008B2486" w:rsidRPr="00074F02" w:rsidRDefault="008B2486" w:rsidP="008B2486">
      <w:pPr>
        <w:spacing w:before="60" w:after="60"/>
        <w:ind w:left="840"/>
        <w:jc w:val="both"/>
        <w:rPr>
          <w:color w:val="000000"/>
          <w:sz w:val="26"/>
          <w:szCs w:val="26"/>
        </w:rPr>
      </w:pPr>
    </w:p>
    <w:p w:rsidR="00CD6152" w:rsidRPr="00074F02" w:rsidRDefault="00CD6152" w:rsidP="008B2486">
      <w:pPr>
        <w:spacing w:before="60" w:after="60"/>
        <w:jc w:val="both"/>
        <w:rPr>
          <w:color w:val="000000"/>
          <w:sz w:val="26"/>
          <w:szCs w:val="26"/>
        </w:rPr>
      </w:pPr>
    </w:p>
    <w:p w:rsidR="0014316D" w:rsidRPr="00074F02" w:rsidRDefault="0014316D" w:rsidP="00D97BA0">
      <w:pPr>
        <w:spacing w:before="60" w:after="60"/>
        <w:ind w:left="1080"/>
        <w:jc w:val="both"/>
        <w:rPr>
          <w:color w:val="000000"/>
          <w:sz w:val="26"/>
          <w:szCs w:val="26"/>
        </w:rPr>
      </w:pPr>
    </w:p>
    <w:p w:rsidR="00747CA8" w:rsidRPr="00074F02" w:rsidRDefault="00747CA8" w:rsidP="00D97BA0">
      <w:pPr>
        <w:spacing w:before="60" w:after="60"/>
        <w:ind w:left="840"/>
        <w:jc w:val="both"/>
        <w:rPr>
          <w:color w:val="000000"/>
          <w:sz w:val="26"/>
          <w:szCs w:val="26"/>
        </w:rPr>
      </w:pPr>
    </w:p>
    <w:p w:rsidR="001C42C7" w:rsidRDefault="001C42C7" w:rsidP="00D97BA0">
      <w:pPr>
        <w:spacing w:before="60" w:after="60"/>
        <w:jc w:val="both"/>
        <w:rPr>
          <w:b/>
          <w:color w:val="000000"/>
          <w:sz w:val="26"/>
          <w:szCs w:val="26"/>
        </w:rPr>
      </w:pPr>
    </w:p>
    <w:p w:rsidR="00E57882" w:rsidRPr="00074F02" w:rsidRDefault="00E57882" w:rsidP="00A80E28">
      <w:pPr>
        <w:spacing w:before="60" w:after="60"/>
        <w:jc w:val="both"/>
        <w:rPr>
          <w:color w:val="000000"/>
          <w:sz w:val="26"/>
          <w:szCs w:val="26"/>
        </w:rPr>
      </w:pPr>
    </w:p>
    <w:sectPr w:rsidR="00E57882" w:rsidRPr="00074F02" w:rsidSect="00342C60">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CE" w:rsidRDefault="00DB2CCE">
      <w:r>
        <w:separator/>
      </w:r>
    </w:p>
  </w:endnote>
  <w:endnote w:type="continuationSeparator" w:id="0">
    <w:p w:rsidR="00DB2CCE" w:rsidRDefault="00DB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5C" w:rsidRDefault="004C1D98" w:rsidP="00524B1E">
    <w:pPr>
      <w:pStyle w:val="Footer"/>
      <w:framePr w:wrap="around" w:vAnchor="text" w:hAnchor="margin" w:xAlign="right" w:y="1"/>
      <w:rPr>
        <w:rStyle w:val="PageNumber"/>
      </w:rPr>
    </w:pPr>
    <w:r>
      <w:rPr>
        <w:rStyle w:val="PageNumber"/>
      </w:rPr>
      <w:fldChar w:fldCharType="begin"/>
    </w:r>
    <w:r w:rsidR="00D0555C">
      <w:rPr>
        <w:rStyle w:val="PageNumber"/>
      </w:rPr>
      <w:instrText xml:space="preserve">PAGE  </w:instrText>
    </w:r>
    <w:r>
      <w:rPr>
        <w:rStyle w:val="PageNumber"/>
      </w:rPr>
      <w:fldChar w:fldCharType="end"/>
    </w:r>
  </w:p>
  <w:p w:rsidR="00D0555C" w:rsidRDefault="00D0555C" w:rsidP="00524B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5C" w:rsidRDefault="004C1D98" w:rsidP="00524B1E">
    <w:pPr>
      <w:pStyle w:val="Footer"/>
      <w:framePr w:wrap="around" w:vAnchor="text" w:hAnchor="margin" w:xAlign="right" w:y="1"/>
      <w:rPr>
        <w:rStyle w:val="PageNumber"/>
      </w:rPr>
    </w:pPr>
    <w:r>
      <w:rPr>
        <w:rStyle w:val="PageNumber"/>
      </w:rPr>
      <w:fldChar w:fldCharType="begin"/>
    </w:r>
    <w:r w:rsidR="00D0555C">
      <w:rPr>
        <w:rStyle w:val="PageNumber"/>
      </w:rPr>
      <w:instrText xml:space="preserve">PAGE  </w:instrText>
    </w:r>
    <w:r>
      <w:rPr>
        <w:rStyle w:val="PageNumber"/>
      </w:rPr>
      <w:fldChar w:fldCharType="separate"/>
    </w:r>
    <w:r w:rsidR="004A32C5">
      <w:rPr>
        <w:rStyle w:val="PageNumber"/>
        <w:noProof/>
      </w:rPr>
      <w:t>5</w:t>
    </w:r>
    <w:r>
      <w:rPr>
        <w:rStyle w:val="PageNumber"/>
      </w:rPr>
      <w:fldChar w:fldCharType="end"/>
    </w:r>
    <w:r w:rsidR="00D0555C">
      <w:rPr>
        <w:rStyle w:val="PageNumber"/>
      </w:rPr>
      <w:t>/</w:t>
    </w:r>
    <w:r w:rsidR="00270E10">
      <w:rPr>
        <w:rStyle w:val="PageNumber"/>
      </w:rPr>
      <w:t>7</w:t>
    </w:r>
  </w:p>
  <w:p w:rsidR="00D0555C" w:rsidRDefault="00D0555C" w:rsidP="00524B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CE" w:rsidRDefault="00DB2CCE">
      <w:r>
        <w:separator/>
      </w:r>
    </w:p>
  </w:footnote>
  <w:footnote w:type="continuationSeparator" w:id="0">
    <w:p w:rsidR="00DB2CCE" w:rsidRDefault="00DB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86"/>
      <w:gridCol w:w="4253"/>
      <w:gridCol w:w="1842"/>
      <w:gridCol w:w="1710"/>
    </w:tblGrid>
    <w:tr w:rsidR="00916A70" w:rsidTr="00916A70">
      <w:trPr>
        <w:cantSplit/>
        <w:trHeight w:val="392"/>
      </w:trPr>
      <w:tc>
        <w:tcPr>
          <w:tcW w:w="2586" w:type="dxa"/>
          <w:vMerge w:val="restart"/>
          <w:vAlign w:val="center"/>
        </w:tcPr>
        <w:p w:rsidR="00916A70" w:rsidRDefault="00916A70" w:rsidP="002B5BCC">
          <w:pPr>
            <w:jc w:val="center"/>
          </w:pPr>
          <w:r>
            <w:rPr>
              <w:lang w:val="nl-NL"/>
            </w:rPr>
            <w:t xml:space="preserve">ỦY BAN NHÂN DÂN HUYỆN  VĂN GIANG </w:t>
          </w:r>
        </w:p>
      </w:tc>
      <w:tc>
        <w:tcPr>
          <w:tcW w:w="4253" w:type="dxa"/>
          <w:tcBorders>
            <w:bottom w:val="nil"/>
          </w:tcBorders>
          <w:vAlign w:val="center"/>
        </w:tcPr>
        <w:p w:rsidR="00916A70" w:rsidRPr="00E12F47" w:rsidRDefault="00916A70" w:rsidP="002B5BCC">
          <w:pPr>
            <w:jc w:val="center"/>
            <w:rPr>
              <w:b/>
              <w:sz w:val="28"/>
            </w:rPr>
          </w:pPr>
          <w:r>
            <w:rPr>
              <w:b/>
              <w:sz w:val="28"/>
            </w:rPr>
            <w:t xml:space="preserve">QUY TRÌNH </w:t>
          </w:r>
        </w:p>
      </w:tc>
      <w:tc>
        <w:tcPr>
          <w:tcW w:w="1842" w:type="dxa"/>
          <w:tcBorders>
            <w:right w:val="nil"/>
          </w:tcBorders>
        </w:tcPr>
        <w:p w:rsidR="00916A70" w:rsidRDefault="00916A70" w:rsidP="002B5BCC">
          <w:r>
            <w:t>Mã hiệu:</w:t>
          </w:r>
        </w:p>
      </w:tc>
      <w:tc>
        <w:tcPr>
          <w:tcW w:w="1710" w:type="dxa"/>
          <w:tcBorders>
            <w:left w:val="nil"/>
          </w:tcBorders>
        </w:tcPr>
        <w:p w:rsidR="00916A70" w:rsidRDefault="00916A70" w:rsidP="002B5BCC">
          <w:pPr>
            <w:jc w:val="both"/>
          </w:pPr>
          <w:r>
            <w:t>QT-12/GDĐT</w:t>
          </w:r>
        </w:p>
      </w:tc>
    </w:tr>
    <w:tr w:rsidR="00916A70" w:rsidTr="00916A70">
      <w:trPr>
        <w:cantSplit/>
        <w:trHeight w:val="150"/>
      </w:trPr>
      <w:tc>
        <w:tcPr>
          <w:tcW w:w="2586" w:type="dxa"/>
          <w:vMerge/>
        </w:tcPr>
        <w:p w:rsidR="00916A70" w:rsidRDefault="00916A70" w:rsidP="00F7439E">
          <w:pPr>
            <w:jc w:val="both"/>
          </w:pPr>
        </w:p>
      </w:tc>
      <w:tc>
        <w:tcPr>
          <w:tcW w:w="4253" w:type="dxa"/>
          <w:vMerge w:val="restart"/>
          <w:tcBorders>
            <w:top w:val="nil"/>
          </w:tcBorders>
          <w:vAlign w:val="center"/>
        </w:tcPr>
        <w:p w:rsidR="00916A70" w:rsidRPr="00D71805" w:rsidRDefault="00916A70" w:rsidP="00F7439E">
          <w:pPr>
            <w:jc w:val="center"/>
            <w:rPr>
              <w:b/>
              <w:color w:val="000000"/>
              <w:sz w:val="28"/>
              <w:szCs w:val="28"/>
              <w:shd w:val="clear" w:color="auto" w:fill="FFFFFF"/>
            </w:rPr>
          </w:pPr>
          <w:r>
            <w:rPr>
              <w:b/>
              <w:color w:val="000000"/>
              <w:sz w:val="28"/>
              <w:szCs w:val="28"/>
              <w:shd w:val="clear" w:color="auto" w:fill="FFFFFF"/>
            </w:rPr>
            <w:t>Cho phép</w:t>
          </w:r>
          <w:r w:rsidRPr="00BB0174">
            <w:rPr>
              <w:b/>
              <w:color w:val="000000"/>
              <w:sz w:val="28"/>
              <w:szCs w:val="28"/>
              <w:shd w:val="clear" w:color="auto" w:fill="FFFFFF"/>
            </w:rPr>
            <w:t xml:space="preserve"> trung tâm học tập cộng đồng hoạt động </w:t>
          </w:r>
          <w:r>
            <w:rPr>
              <w:b/>
              <w:color w:val="000000"/>
              <w:sz w:val="28"/>
              <w:szCs w:val="28"/>
              <w:shd w:val="clear" w:color="auto" w:fill="FFFFFF"/>
            </w:rPr>
            <w:t>trở lại</w:t>
          </w:r>
        </w:p>
      </w:tc>
      <w:tc>
        <w:tcPr>
          <w:tcW w:w="1842" w:type="dxa"/>
          <w:tcBorders>
            <w:right w:val="nil"/>
          </w:tcBorders>
        </w:tcPr>
        <w:p w:rsidR="00916A70" w:rsidRPr="00A818C6" w:rsidRDefault="00916A70" w:rsidP="00DC4989">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710" w:type="dxa"/>
          <w:tcBorders>
            <w:left w:val="nil"/>
          </w:tcBorders>
        </w:tcPr>
        <w:p w:rsidR="00916A70" w:rsidRPr="004E32A3" w:rsidRDefault="00916A70" w:rsidP="00F46B10">
          <w:pPr>
            <w:rPr>
              <w:lang w:val="nl-NL"/>
            </w:rPr>
          </w:pPr>
          <w:r>
            <w:rPr>
              <w:lang w:val="nl-NL"/>
            </w:rPr>
            <w:t>01</w:t>
          </w:r>
        </w:p>
      </w:tc>
    </w:tr>
    <w:tr w:rsidR="00916A70" w:rsidTr="00916A70">
      <w:trPr>
        <w:cantSplit/>
        <w:trHeight w:val="150"/>
      </w:trPr>
      <w:tc>
        <w:tcPr>
          <w:tcW w:w="2586" w:type="dxa"/>
          <w:vMerge/>
        </w:tcPr>
        <w:p w:rsidR="00916A70" w:rsidRDefault="00916A70" w:rsidP="00F7439E">
          <w:pPr>
            <w:jc w:val="both"/>
          </w:pPr>
        </w:p>
      </w:tc>
      <w:tc>
        <w:tcPr>
          <w:tcW w:w="4253" w:type="dxa"/>
          <w:vMerge/>
          <w:tcBorders>
            <w:top w:val="nil"/>
          </w:tcBorders>
        </w:tcPr>
        <w:p w:rsidR="00916A70" w:rsidRDefault="00916A70" w:rsidP="00F7439E">
          <w:pPr>
            <w:jc w:val="both"/>
            <w:rPr>
              <w:sz w:val="28"/>
            </w:rPr>
          </w:pPr>
        </w:p>
      </w:tc>
      <w:tc>
        <w:tcPr>
          <w:tcW w:w="3552" w:type="dxa"/>
          <w:gridSpan w:val="2"/>
        </w:tcPr>
        <w:p w:rsidR="00916A70" w:rsidRPr="004E32A3" w:rsidRDefault="00916A70" w:rsidP="00916A70">
          <w:pPr>
            <w:rPr>
              <w:lang w:val="nl-NL"/>
            </w:rPr>
          </w:pPr>
          <w:r w:rsidRPr="004E32A3">
            <w:rPr>
              <w:lang w:val="nl-NL"/>
            </w:rPr>
            <w:t>Ngày ban hành:</w:t>
          </w:r>
          <w:r>
            <w:rPr>
              <w:lang w:val="nl-NL"/>
            </w:rPr>
            <w:t xml:space="preserve"> 2</w:t>
          </w:r>
          <w:r>
            <w:rPr>
              <w:lang w:val="nl-NL"/>
            </w:rPr>
            <w:t>0</w:t>
          </w:r>
          <w:r>
            <w:rPr>
              <w:lang w:val="nl-NL"/>
            </w:rPr>
            <w:t>/</w:t>
          </w:r>
          <w:r>
            <w:rPr>
              <w:lang w:val="nl-NL"/>
            </w:rPr>
            <w:t>10</w:t>
          </w:r>
          <w:r>
            <w:rPr>
              <w:lang w:val="nl-NL"/>
            </w:rPr>
            <w:t>/2020</w:t>
          </w:r>
        </w:p>
      </w:tc>
    </w:tr>
  </w:tbl>
  <w:p w:rsidR="00D0555C" w:rsidRDefault="00D0555C">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694"/>
      <w:gridCol w:w="4253"/>
      <w:gridCol w:w="1842"/>
      <w:gridCol w:w="1701"/>
    </w:tblGrid>
    <w:tr w:rsidR="00401E66" w:rsidTr="00B40CB3">
      <w:trPr>
        <w:cantSplit/>
        <w:trHeight w:val="392"/>
      </w:trPr>
      <w:tc>
        <w:tcPr>
          <w:tcW w:w="2694" w:type="dxa"/>
          <w:vMerge w:val="restart"/>
          <w:vAlign w:val="center"/>
        </w:tcPr>
        <w:p w:rsidR="00401E66" w:rsidRDefault="00B40CB3" w:rsidP="00D82B8F">
          <w:pPr>
            <w:jc w:val="center"/>
          </w:pPr>
          <w:r>
            <w:rPr>
              <w:lang w:val="nl-NL"/>
            </w:rPr>
            <w:t>ỦY BAN NHÂN DÂN HUYỆN  VĂN GIANG</w:t>
          </w:r>
          <w:r w:rsidR="00401E66">
            <w:rPr>
              <w:lang w:val="nl-NL"/>
            </w:rPr>
            <w:t xml:space="preserve"> </w:t>
          </w:r>
        </w:p>
      </w:tc>
      <w:tc>
        <w:tcPr>
          <w:tcW w:w="4253" w:type="dxa"/>
          <w:tcBorders>
            <w:bottom w:val="nil"/>
          </w:tcBorders>
          <w:vAlign w:val="center"/>
        </w:tcPr>
        <w:p w:rsidR="00401E66" w:rsidRPr="00E12F47" w:rsidRDefault="00401E66" w:rsidP="00C91845">
          <w:pPr>
            <w:jc w:val="center"/>
            <w:rPr>
              <w:b/>
              <w:sz w:val="28"/>
            </w:rPr>
          </w:pPr>
          <w:r>
            <w:rPr>
              <w:b/>
              <w:sz w:val="28"/>
            </w:rPr>
            <w:t xml:space="preserve">QUY TRÌNH </w:t>
          </w:r>
        </w:p>
      </w:tc>
      <w:tc>
        <w:tcPr>
          <w:tcW w:w="1842" w:type="dxa"/>
          <w:tcBorders>
            <w:right w:val="nil"/>
          </w:tcBorders>
        </w:tcPr>
        <w:p w:rsidR="00401E66" w:rsidRDefault="00401E66" w:rsidP="00DC4989">
          <w:r>
            <w:t>Mã hiệu:</w:t>
          </w:r>
        </w:p>
      </w:tc>
      <w:tc>
        <w:tcPr>
          <w:tcW w:w="1701" w:type="dxa"/>
          <w:tcBorders>
            <w:left w:val="nil"/>
          </w:tcBorders>
        </w:tcPr>
        <w:p w:rsidR="00401E66" w:rsidRDefault="00401E66" w:rsidP="00B40CB3">
          <w:pPr>
            <w:jc w:val="both"/>
          </w:pPr>
          <w:r>
            <w:t>QT-1</w:t>
          </w:r>
          <w:r w:rsidR="00B40CB3">
            <w:t>2</w:t>
          </w:r>
          <w:r>
            <w:t>/GD</w:t>
          </w:r>
          <w:r w:rsidR="00B40CB3">
            <w:t>ĐT</w:t>
          </w:r>
        </w:p>
      </w:tc>
    </w:tr>
    <w:tr w:rsidR="00401E66" w:rsidTr="00B40CB3">
      <w:trPr>
        <w:cantSplit/>
        <w:trHeight w:val="150"/>
      </w:trPr>
      <w:tc>
        <w:tcPr>
          <w:tcW w:w="2694" w:type="dxa"/>
          <w:vMerge/>
        </w:tcPr>
        <w:p w:rsidR="00401E66" w:rsidRDefault="00401E66" w:rsidP="00524B1E">
          <w:pPr>
            <w:jc w:val="both"/>
          </w:pPr>
        </w:p>
      </w:tc>
      <w:tc>
        <w:tcPr>
          <w:tcW w:w="4253" w:type="dxa"/>
          <w:vMerge w:val="restart"/>
          <w:tcBorders>
            <w:top w:val="nil"/>
          </w:tcBorders>
          <w:vAlign w:val="center"/>
        </w:tcPr>
        <w:p w:rsidR="00401E66" w:rsidRPr="00D71805" w:rsidRDefault="00A205BC" w:rsidP="00D82B8F">
          <w:pPr>
            <w:jc w:val="center"/>
            <w:rPr>
              <w:b/>
              <w:color w:val="000000"/>
              <w:sz w:val="28"/>
              <w:szCs w:val="28"/>
              <w:shd w:val="clear" w:color="auto" w:fill="FFFFFF"/>
            </w:rPr>
          </w:pPr>
          <w:r>
            <w:rPr>
              <w:b/>
              <w:color w:val="000000"/>
              <w:sz w:val="28"/>
              <w:szCs w:val="28"/>
              <w:shd w:val="clear" w:color="auto" w:fill="FFFFFF"/>
            </w:rPr>
            <w:t>C</w:t>
          </w:r>
          <w:r w:rsidR="00401E66">
            <w:rPr>
              <w:b/>
              <w:color w:val="000000"/>
              <w:sz w:val="28"/>
              <w:szCs w:val="28"/>
              <w:shd w:val="clear" w:color="auto" w:fill="FFFFFF"/>
            </w:rPr>
            <w:t>ho phép</w:t>
          </w:r>
          <w:r w:rsidR="00401E66" w:rsidRPr="00BB0174">
            <w:rPr>
              <w:b/>
              <w:color w:val="000000"/>
              <w:sz w:val="28"/>
              <w:szCs w:val="28"/>
              <w:shd w:val="clear" w:color="auto" w:fill="FFFFFF"/>
            </w:rPr>
            <w:t xml:space="preserve"> trung tâm học tập cộng đồng hoạt động </w:t>
          </w:r>
          <w:r w:rsidR="00401E66">
            <w:rPr>
              <w:b/>
              <w:color w:val="000000"/>
              <w:sz w:val="28"/>
              <w:szCs w:val="28"/>
              <w:shd w:val="clear" w:color="auto" w:fill="FFFFFF"/>
            </w:rPr>
            <w:t>trở lại</w:t>
          </w:r>
        </w:p>
      </w:tc>
      <w:tc>
        <w:tcPr>
          <w:tcW w:w="1842" w:type="dxa"/>
          <w:tcBorders>
            <w:right w:val="nil"/>
          </w:tcBorders>
        </w:tcPr>
        <w:p w:rsidR="00401E66" w:rsidRPr="00A818C6" w:rsidRDefault="00401E66" w:rsidP="00DC4989">
          <w:pPr>
            <w:rPr>
              <w:lang w:val="nl-NL"/>
            </w:rPr>
          </w:pPr>
          <w:r>
            <w:rPr>
              <w:lang w:val="nl-NL"/>
            </w:rPr>
            <w:t>L</w:t>
          </w:r>
          <w:r w:rsidRPr="00EB7932">
            <w:rPr>
              <w:lang w:val="nl-NL"/>
            </w:rPr>
            <w:t>ần</w:t>
          </w:r>
          <w:r>
            <w:rPr>
              <w:lang w:val="nl-NL"/>
            </w:rPr>
            <w:t xml:space="preserve"> ban h</w:t>
          </w:r>
          <w:r w:rsidRPr="00A818C6">
            <w:rPr>
              <w:lang w:val="nl-NL"/>
            </w:rPr>
            <w:t>ành</w:t>
          </w:r>
          <w:r w:rsidR="00391713">
            <w:rPr>
              <w:lang w:val="nl-NL"/>
            </w:rPr>
            <w:t>:</w:t>
          </w:r>
        </w:p>
      </w:tc>
      <w:tc>
        <w:tcPr>
          <w:tcW w:w="1701" w:type="dxa"/>
          <w:tcBorders>
            <w:left w:val="nil"/>
          </w:tcBorders>
        </w:tcPr>
        <w:p w:rsidR="00401E66" w:rsidRPr="004E32A3" w:rsidRDefault="00674B66" w:rsidP="00B40CB3">
          <w:pPr>
            <w:rPr>
              <w:lang w:val="nl-NL"/>
            </w:rPr>
          </w:pPr>
          <w:r>
            <w:rPr>
              <w:lang w:val="nl-NL"/>
            </w:rPr>
            <w:t>0</w:t>
          </w:r>
          <w:r w:rsidR="00B40CB3">
            <w:rPr>
              <w:lang w:val="nl-NL"/>
            </w:rPr>
            <w:t>1</w:t>
          </w:r>
        </w:p>
      </w:tc>
    </w:tr>
    <w:tr w:rsidR="00391713" w:rsidTr="00B40CB3">
      <w:trPr>
        <w:cantSplit/>
        <w:trHeight w:val="150"/>
      </w:trPr>
      <w:tc>
        <w:tcPr>
          <w:tcW w:w="2694" w:type="dxa"/>
          <w:vMerge/>
        </w:tcPr>
        <w:p w:rsidR="00391713" w:rsidRDefault="00391713" w:rsidP="00524B1E">
          <w:pPr>
            <w:jc w:val="both"/>
          </w:pPr>
        </w:p>
      </w:tc>
      <w:tc>
        <w:tcPr>
          <w:tcW w:w="4253" w:type="dxa"/>
          <w:vMerge/>
          <w:tcBorders>
            <w:top w:val="nil"/>
          </w:tcBorders>
        </w:tcPr>
        <w:p w:rsidR="00391713" w:rsidRDefault="00391713" w:rsidP="00524B1E">
          <w:pPr>
            <w:jc w:val="both"/>
            <w:rPr>
              <w:sz w:val="28"/>
            </w:rPr>
          </w:pPr>
        </w:p>
      </w:tc>
      <w:tc>
        <w:tcPr>
          <w:tcW w:w="3543" w:type="dxa"/>
          <w:gridSpan w:val="2"/>
        </w:tcPr>
        <w:p w:rsidR="00391713" w:rsidRPr="004E32A3" w:rsidRDefault="00391713" w:rsidP="00916A70">
          <w:pPr>
            <w:rPr>
              <w:lang w:val="nl-NL"/>
            </w:rPr>
          </w:pPr>
          <w:r w:rsidRPr="004E32A3">
            <w:rPr>
              <w:lang w:val="nl-NL"/>
            </w:rPr>
            <w:t>Ngày ban hành:</w:t>
          </w:r>
          <w:r>
            <w:rPr>
              <w:lang w:val="nl-NL"/>
            </w:rPr>
            <w:t xml:space="preserve"> 2</w:t>
          </w:r>
          <w:r w:rsidR="00916A70">
            <w:rPr>
              <w:lang w:val="nl-NL"/>
            </w:rPr>
            <w:t>0</w:t>
          </w:r>
          <w:r>
            <w:rPr>
              <w:lang w:val="nl-NL"/>
            </w:rPr>
            <w:t>/</w:t>
          </w:r>
          <w:r w:rsidR="00916A70">
            <w:rPr>
              <w:lang w:val="nl-NL"/>
            </w:rPr>
            <w:t>10</w:t>
          </w:r>
          <w:r>
            <w:rPr>
              <w:lang w:val="nl-NL"/>
            </w:rPr>
            <w:t>/2020</w:t>
          </w:r>
        </w:p>
      </w:tc>
    </w:tr>
  </w:tbl>
  <w:p w:rsidR="00D0555C" w:rsidRDefault="00D05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4AE"/>
    <w:multiLevelType w:val="hybridMultilevel"/>
    <w:tmpl w:val="49BC4832"/>
    <w:lvl w:ilvl="0" w:tplc="89947A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867F0"/>
    <w:multiLevelType w:val="hybridMultilevel"/>
    <w:tmpl w:val="BCE2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B62E6"/>
    <w:multiLevelType w:val="hybridMultilevel"/>
    <w:tmpl w:val="5C20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41370"/>
    <w:multiLevelType w:val="hybridMultilevel"/>
    <w:tmpl w:val="E872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D3422"/>
    <w:multiLevelType w:val="hybridMultilevel"/>
    <w:tmpl w:val="6B1A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241C48"/>
    <w:multiLevelType w:val="hybridMultilevel"/>
    <w:tmpl w:val="7674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B1A9C"/>
    <w:multiLevelType w:val="hybridMultilevel"/>
    <w:tmpl w:val="459C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F5828"/>
    <w:multiLevelType w:val="hybridMultilevel"/>
    <w:tmpl w:val="732A7E36"/>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1A4884"/>
    <w:multiLevelType w:val="hybridMultilevel"/>
    <w:tmpl w:val="0996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254F45"/>
    <w:multiLevelType w:val="hybridMultilevel"/>
    <w:tmpl w:val="D4AAF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72404"/>
    <w:multiLevelType w:val="hybridMultilevel"/>
    <w:tmpl w:val="DE2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42D56"/>
    <w:multiLevelType w:val="hybridMultilevel"/>
    <w:tmpl w:val="2340BB6C"/>
    <w:lvl w:ilvl="0" w:tplc="185AACF0">
      <w:start w:val="1"/>
      <w:numFmt w:val="decimal"/>
      <w:lvlText w:val="%1."/>
      <w:lvlJc w:val="left"/>
      <w:pPr>
        <w:ind w:left="480" w:hanging="360"/>
      </w:pPr>
      <w:rPr>
        <w:rFonts w:ascii="Arial" w:hAnsi="Arial" w:cs="Arial" w:hint="default"/>
        <w:color w:val="000000"/>
        <w:sz w:val="2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4C54035C"/>
    <w:multiLevelType w:val="hybridMultilevel"/>
    <w:tmpl w:val="B860CEC6"/>
    <w:lvl w:ilvl="0" w:tplc="88CEDE24">
      <w:start w:val="1"/>
      <w:numFmt w:val="decimal"/>
      <w:lvlText w:val="%1."/>
      <w:lvlJc w:val="left"/>
      <w:pPr>
        <w:ind w:left="678" w:hanging="360"/>
      </w:pPr>
      <w:rPr>
        <w:rFonts w:ascii="Arial" w:hAnsi="Arial" w:cs="Arial" w:hint="default"/>
        <w:sz w:val="22"/>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6">
    <w:nsid w:val="4F4A1124"/>
    <w:multiLevelType w:val="hybridMultilevel"/>
    <w:tmpl w:val="67CA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0353C"/>
    <w:multiLevelType w:val="hybridMultilevel"/>
    <w:tmpl w:val="BCACA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57ED5C13"/>
    <w:multiLevelType w:val="hybridMultilevel"/>
    <w:tmpl w:val="26AE5534"/>
    <w:lvl w:ilvl="0" w:tplc="0CF0CC0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52796"/>
    <w:multiLevelType w:val="hybridMultilevel"/>
    <w:tmpl w:val="9E768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E27256"/>
    <w:multiLevelType w:val="hybridMultilevel"/>
    <w:tmpl w:val="380C9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B443A"/>
    <w:multiLevelType w:val="hybridMultilevel"/>
    <w:tmpl w:val="9A5E9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CBC33E3"/>
    <w:multiLevelType w:val="hybridMultilevel"/>
    <w:tmpl w:val="6D76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26">
    <w:nsid w:val="6D0359A4"/>
    <w:multiLevelType w:val="hybridMultilevel"/>
    <w:tmpl w:val="008A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52677"/>
    <w:multiLevelType w:val="hybridMultilevel"/>
    <w:tmpl w:val="D24E95E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5E485C"/>
    <w:multiLevelType w:val="hybridMultilevel"/>
    <w:tmpl w:val="A288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0253C0"/>
    <w:multiLevelType w:val="hybridMultilevel"/>
    <w:tmpl w:val="4FA26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73046A"/>
    <w:multiLevelType w:val="hybridMultilevel"/>
    <w:tmpl w:val="163AFD32"/>
    <w:lvl w:ilvl="0" w:tplc="96BE6FD8">
      <w:start w:val="1"/>
      <w:numFmt w:val="decimal"/>
      <w:lvlText w:val="%1."/>
      <w:lvlJc w:val="left"/>
      <w:pPr>
        <w:ind w:left="480" w:hanging="360"/>
      </w:pPr>
      <w:rPr>
        <w:rFonts w:ascii="Arial" w:hAnsi="Arial" w:cs="Arial" w:hint="default"/>
        <w:color w:val="000000"/>
        <w:sz w:val="2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nsid w:val="72E51B32"/>
    <w:multiLevelType w:val="hybridMultilevel"/>
    <w:tmpl w:val="4982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C5B7C"/>
    <w:multiLevelType w:val="hybridMultilevel"/>
    <w:tmpl w:val="0F52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251E4"/>
    <w:multiLevelType w:val="hybridMultilevel"/>
    <w:tmpl w:val="EF66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5"/>
  </w:num>
  <w:num w:numId="4">
    <w:abstractNumId w:val="7"/>
  </w:num>
  <w:num w:numId="5">
    <w:abstractNumId w:val="8"/>
  </w:num>
  <w:num w:numId="6">
    <w:abstractNumId w:val="18"/>
  </w:num>
  <w:num w:numId="7">
    <w:abstractNumId w:val="1"/>
  </w:num>
  <w:num w:numId="8">
    <w:abstractNumId w:val="16"/>
  </w:num>
  <w:num w:numId="9">
    <w:abstractNumId w:val="21"/>
  </w:num>
  <w:num w:numId="10">
    <w:abstractNumId w:val="15"/>
  </w:num>
  <w:num w:numId="11">
    <w:abstractNumId w:val="9"/>
  </w:num>
  <w:num w:numId="12">
    <w:abstractNumId w:val="29"/>
  </w:num>
  <w:num w:numId="13">
    <w:abstractNumId w:val="4"/>
  </w:num>
  <w:num w:numId="14">
    <w:abstractNumId w:val="22"/>
  </w:num>
  <w:num w:numId="15">
    <w:abstractNumId w:val="11"/>
  </w:num>
  <w:num w:numId="16">
    <w:abstractNumId w:val="17"/>
  </w:num>
  <w:num w:numId="17">
    <w:abstractNumId w:val="28"/>
  </w:num>
  <w:num w:numId="18">
    <w:abstractNumId w:val="13"/>
  </w:num>
  <w:num w:numId="19">
    <w:abstractNumId w:val="24"/>
  </w:num>
  <w:num w:numId="20">
    <w:abstractNumId w:val="2"/>
  </w:num>
  <w:num w:numId="21">
    <w:abstractNumId w:val="20"/>
  </w:num>
  <w:num w:numId="22">
    <w:abstractNumId w:val="32"/>
  </w:num>
  <w:num w:numId="23">
    <w:abstractNumId w:val="3"/>
  </w:num>
  <w:num w:numId="24">
    <w:abstractNumId w:val="33"/>
  </w:num>
  <w:num w:numId="25">
    <w:abstractNumId w:val="31"/>
  </w:num>
  <w:num w:numId="26">
    <w:abstractNumId w:val="26"/>
  </w:num>
  <w:num w:numId="27">
    <w:abstractNumId w:val="6"/>
  </w:num>
  <w:num w:numId="28">
    <w:abstractNumId w:val="12"/>
  </w:num>
  <w:num w:numId="29">
    <w:abstractNumId w:val="0"/>
  </w:num>
  <w:num w:numId="30">
    <w:abstractNumId w:val="30"/>
  </w:num>
  <w:num w:numId="31">
    <w:abstractNumId w:val="14"/>
  </w:num>
  <w:num w:numId="32">
    <w:abstractNumId w:val="19"/>
  </w:num>
  <w:num w:numId="33">
    <w:abstractNumId w:val="2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gutterAtTop/>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01"/>
    <w:rsid w:val="000037B0"/>
    <w:rsid w:val="000038C7"/>
    <w:rsid w:val="00006F4D"/>
    <w:rsid w:val="00011D43"/>
    <w:rsid w:val="00013A97"/>
    <w:rsid w:val="0001415B"/>
    <w:rsid w:val="000147B6"/>
    <w:rsid w:val="00022397"/>
    <w:rsid w:val="0002732A"/>
    <w:rsid w:val="00032986"/>
    <w:rsid w:val="000354EC"/>
    <w:rsid w:val="00044373"/>
    <w:rsid w:val="000474E5"/>
    <w:rsid w:val="00060446"/>
    <w:rsid w:val="0007072A"/>
    <w:rsid w:val="0007164A"/>
    <w:rsid w:val="00071F6F"/>
    <w:rsid w:val="00074F02"/>
    <w:rsid w:val="0007600E"/>
    <w:rsid w:val="00077026"/>
    <w:rsid w:val="00077769"/>
    <w:rsid w:val="00081DFA"/>
    <w:rsid w:val="00086E01"/>
    <w:rsid w:val="00087305"/>
    <w:rsid w:val="000927D7"/>
    <w:rsid w:val="000933E9"/>
    <w:rsid w:val="00093474"/>
    <w:rsid w:val="0009517D"/>
    <w:rsid w:val="00097DB0"/>
    <w:rsid w:val="00097E20"/>
    <w:rsid w:val="00097E56"/>
    <w:rsid w:val="000A1C4C"/>
    <w:rsid w:val="000A7158"/>
    <w:rsid w:val="000B4462"/>
    <w:rsid w:val="000B4B8B"/>
    <w:rsid w:val="000B5408"/>
    <w:rsid w:val="000B6DBC"/>
    <w:rsid w:val="000B72BF"/>
    <w:rsid w:val="000C0AB4"/>
    <w:rsid w:val="000C76A8"/>
    <w:rsid w:val="000D3325"/>
    <w:rsid w:val="000D65EF"/>
    <w:rsid w:val="000D7E37"/>
    <w:rsid w:val="000E1C90"/>
    <w:rsid w:val="000E1E12"/>
    <w:rsid w:val="000E2ED6"/>
    <w:rsid w:val="000E735A"/>
    <w:rsid w:val="00101438"/>
    <w:rsid w:val="001016A4"/>
    <w:rsid w:val="0010445A"/>
    <w:rsid w:val="001050E0"/>
    <w:rsid w:val="001055C1"/>
    <w:rsid w:val="00106B02"/>
    <w:rsid w:val="001078F9"/>
    <w:rsid w:val="00111B4C"/>
    <w:rsid w:val="001145C0"/>
    <w:rsid w:val="001159AF"/>
    <w:rsid w:val="0011719D"/>
    <w:rsid w:val="00117FD6"/>
    <w:rsid w:val="0012361E"/>
    <w:rsid w:val="00123F31"/>
    <w:rsid w:val="00131EB7"/>
    <w:rsid w:val="00132CF2"/>
    <w:rsid w:val="001403DD"/>
    <w:rsid w:val="0014316D"/>
    <w:rsid w:val="00144A70"/>
    <w:rsid w:val="001544ED"/>
    <w:rsid w:val="00154C95"/>
    <w:rsid w:val="00157312"/>
    <w:rsid w:val="001625A5"/>
    <w:rsid w:val="00167320"/>
    <w:rsid w:val="00170E2A"/>
    <w:rsid w:val="00171283"/>
    <w:rsid w:val="0017400D"/>
    <w:rsid w:val="001761EA"/>
    <w:rsid w:val="00180B03"/>
    <w:rsid w:val="0018663A"/>
    <w:rsid w:val="001878C7"/>
    <w:rsid w:val="00190D6D"/>
    <w:rsid w:val="0019237E"/>
    <w:rsid w:val="00192637"/>
    <w:rsid w:val="00193EAA"/>
    <w:rsid w:val="001957D0"/>
    <w:rsid w:val="001A354F"/>
    <w:rsid w:val="001A3864"/>
    <w:rsid w:val="001A55C6"/>
    <w:rsid w:val="001B0F65"/>
    <w:rsid w:val="001B3438"/>
    <w:rsid w:val="001B55D6"/>
    <w:rsid w:val="001C1807"/>
    <w:rsid w:val="001C1CFA"/>
    <w:rsid w:val="001C42C7"/>
    <w:rsid w:val="001C6B12"/>
    <w:rsid w:val="001D38C5"/>
    <w:rsid w:val="001D4020"/>
    <w:rsid w:val="001D6D35"/>
    <w:rsid w:val="001D7564"/>
    <w:rsid w:val="001D7B12"/>
    <w:rsid w:val="001E1A39"/>
    <w:rsid w:val="001E532E"/>
    <w:rsid w:val="001F207A"/>
    <w:rsid w:val="001F21F7"/>
    <w:rsid w:val="001F2D51"/>
    <w:rsid w:val="001F3600"/>
    <w:rsid w:val="001F6EA9"/>
    <w:rsid w:val="0020690B"/>
    <w:rsid w:val="00212171"/>
    <w:rsid w:val="00212B95"/>
    <w:rsid w:val="00217C7C"/>
    <w:rsid w:val="00220774"/>
    <w:rsid w:val="0022188F"/>
    <w:rsid w:val="00222783"/>
    <w:rsid w:val="00223144"/>
    <w:rsid w:val="00223151"/>
    <w:rsid w:val="002273B4"/>
    <w:rsid w:val="0022751B"/>
    <w:rsid w:val="00233818"/>
    <w:rsid w:val="00237339"/>
    <w:rsid w:val="00242679"/>
    <w:rsid w:val="002448EC"/>
    <w:rsid w:val="002471CC"/>
    <w:rsid w:val="0024751E"/>
    <w:rsid w:val="00257560"/>
    <w:rsid w:val="00263492"/>
    <w:rsid w:val="00265E62"/>
    <w:rsid w:val="002664ED"/>
    <w:rsid w:val="00270E10"/>
    <w:rsid w:val="0027152D"/>
    <w:rsid w:val="00272EF1"/>
    <w:rsid w:val="002768A4"/>
    <w:rsid w:val="0028244B"/>
    <w:rsid w:val="00294A19"/>
    <w:rsid w:val="00294A24"/>
    <w:rsid w:val="00294D9C"/>
    <w:rsid w:val="0029779F"/>
    <w:rsid w:val="002A2990"/>
    <w:rsid w:val="002A7338"/>
    <w:rsid w:val="002B0DB3"/>
    <w:rsid w:val="002B1228"/>
    <w:rsid w:val="002B23A1"/>
    <w:rsid w:val="002B2D95"/>
    <w:rsid w:val="002B4B04"/>
    <w:rsid w:val="002B68EA"/>
    <w:rsid w:val="002B7387"/>
    <w:rsid w:val="002C2DA0"/>
    <w:rsid w:val="002C4C30"/>
    <w:rsid w:val="002C75E2"/>
    <w:rsid w:val="002D2403"/>
    <w:rsid w:val="002D254B"/>
    <w:rsid w:val="002D3988"/>
    <w:rsid w:val="002D5C73"/>
    <w:rsid w:val="002E15B6"/>
    <w:rsid w:val="002F1047"/>
    <w:rsid w:val="002F4936"/>
    <w:rsid w:val="002F74D2"/>
    <w:rsid w:val="0030263E"/>
    <w:rsid w:val="00305CFF"/>
    <w:rsid w:val="00306E13"/>
    <w:rsid w:val="00311107"/>
    <w:rsid w:val="00312652"/>
    <w:rsid w:val="00312D81"/>
    <w:rsid w:val="00314EA5"/>
    <w:rsid w:val="00317981"/>
    <w:rsid w:val="00321C31"/>
    <w:rsid w:val="00326A2E"/>
    <w:rsid w:val="00326BEE"/>
    <w:rsid w:val="0033071B"/>
    <w:rsid w:val="00330C0E"/>
    <w:rsid w:val="00334308"/>
    <w:rsid w:val="00335461"/>
    <w:rsid w:val="0033673D"/>
    <w:rsid w:val="003377A0"/>
    <w:rsid w:val="00337FD7"/>
    <w:rsid w:val="00342C60"/>
    <w:rsid w:val="00350157"/>
    <w:rsid w:val="003539FA"/>
    <w:rsid w:val="003555A9"/>
    <w:rsid w:val="003571FF"/>
    <w:rsid w:val="00357EC6"/>
    <w:rsid w:val="00360E80"/>
    <w:rsid w:val="00362A2B"/>
    <w:rsid w:val="00363F2F"/>
    <w:rsid w:val="00367876"/>
    <w:rsid w:val="00370DFD"/>
    <w:rsid w:val="00371967"/>
    <w:rsid w:val="00371B14"/>
    <w:rsid w:val="00372B81"/>
    <w:rsid w:val="00374462"/>
    <w:rsid w:val="00374DAD"/>
    <w:rsid w:val="003758FF"/>
    <w:rsid w:val="0037694A"/>
    <w:rsid w:val="003822E4"/>
    <w:rsid w:val="00383AC4"/>
    <w:rsid w:val="003849AB"/>
    <w:rsid w:val="0038591F"/>
    <w:rsid w:val="003859E9"/>
    <w:rsid w:val="00391713"/>
    <w:rsid w:val="00397BBD"/>
    <w:rsid w:val="003A2428"/>
    <w:rsid w:val="003A33C7"/>
    <w:rsid w:val="003A47B3"/>
    <w:rsid w:val="003A6001"/>
    <w:rsid w:val="003A722A"/>
    <w:rsid w:val="003B1F40"/>
    <w:rsid w:val="003B3238"/>
    <w:rsid w:val="003B3CB8"/>
    <w:rsid w:val="003B5432"/>
    <w:rsid w:val="003C02FE"/>
    <w:rsid w:val="003C1D7F"/>
    <w:rsid w:val="003C27F8"/>
    <w:rsid w:val="003C3F08"/>
    <w:rsid w:val="003C5530"/>
    <w:rsid w:val="003C55AD"/>
    <w:rsid w:val="003D594A"/>
    <w:rsid w:val="003D7428"/>
    <w:rsid w:val="003E179E"/>
    <w:rsid w:val="003E6C4C"/>
    <w:rsid w:val="003E7B0D"/>
    <w:rsid w:val="003F0232"/>
    <w:rsid w:val="003F062E"/>
    <w:rsid w:val="003F2FDE"/>
    <w:rsid w:val="003F60C0"/>
    <w:rsid w:val="00401E66"/>
    <w:rsid w:val="00402AB2"/>
    <w:rsid w:val="00403593"/>
    <w:rsid w:val="00403A05"/>
    <w:rsid w:val="00404495"/>
    <w:rsid w:val="00413138"/>
    <w:rsid w:val="00413A56"/>
    <w:rsid w:val="0041798D"/>
    <w:rsid w:val="00420592"/>
    <w:rsid w:val="004236CF"/>
    <w:rsid w:val="0042385A"/>
    <w:rsid w:val="004251A8"/>
    <w:rsid w:val="00425450"/>
    <w:rsid w:val="0043184F"/>
    <w:rsid w:val="004411FB"/>
    <w:rsid w:val="00441F0A"/>
    <w:rsid w:val="0044297C"/>
    <w:rsid w:val="00447E2F"/>
    <w:rsid w:val="00450973"/>
    <w:rsid w:val="0045323C"/>
    <w:rsid w:val="00461B2D"/>
    <w:rsid w:val="004624BC"/>
    <w:rsid w:val="00464929"/>
    <w:rsid w:val="00465619"/>
    <w:rsid w:val="00465E6D"/>
    <w:rsid w:val="00466381"/>
    <w:rsid w:val="00470DBF"/>
    <w:rsid w:val="00475811"/>
    <w:rsid w:val="004765B2"/>
    <w:rsid w:val="00482089"/>
    <w:rsid w:val="004827A7"/>
    <w:rsid w:val="0048318D"/>
    <w:rsid w:val="004857C1"/>
    <w:rsid w:val="004879E3"/>
    <w:rsid w:val="004914D4"/>
    <w:rsid w:val="00496ECF"/>
    <w:rsid w:val="004A195F"/>
    <w:rsid w:val="004A32C5"/>
    <w:rsid w:val="004A363B"/>
    <w:rsid w:val="004A51FD"/>
    <w:rsid w:val="004A6BB4"/>
    <w:rsid w:val="004A7D6A"/>
    <w:rsid w:val="004B38B9"/>
    <w:rsid w:val="004B45CE"/>
    <w:rsid w:val="004B507D"/>
    <w:rsid w:val="004C00ED"/>
    <w:rsid w:val="004C0A73"/>
    <w:rsid w:val="004C1D98"/>
    <w:rsid w:val="004C24B9"/>
    <w:rsid w:val="004C6203"/>
    <w:rsid w:val="004D77D4"/>
    <w:rsid w:val="004F24D8"/>
    <w:rsid w:val="004F6A36"/>
    <w:rsid w:val="00502F8A"/>
    <w:rsid w:val="00503294"/>
    <w:rsid w:val="005143C2"/>
    <w:rsid w:val="00515047"/>
    <w:rsid w:val="00517777"/>
    <w:rsid w:val="00520BA6"/>
    <w:rsid w:val="00521152"/>
    <w:rsid w:val="0052250C"/>
    <w:rsid w:val="00523090"/>
    <w:rsid w:val="00524B1E"/>
    <w:rsid w:val="005266D4"/>
    <w:rsid w:val="0052680F"/>
    <w:rsid w:val="00533600"/>
    <w:rsid w:val="00533CB1"/>
    <w:rsid w:val="00533F1D"/>
    <w:rsid w:val="00533F66"/>
    <w:rsid w:val="00534A60"/>
    <w:rsid w:val="00534A89"/>
    <w:rsid w:val="005526B9"/>
    <w:rsid w:val="00552899"/>
    <w:rsid w:val="00554639"/>
    <w:rsid w:val="00557FE0"/>
    <w:rsid w:val="005600D6"/>
    <w:rsid w:val="00564EEC"/>
    <w:rsid w:val="00567DBC"/>
    <w:rsid w:val="00567E69"/>
    <w:rsid w:val="005751CF"/>
    <w:rsid w:val="005774AD"/>
    <w:rsid w:val="0058047F"/>
    <w:rsid w:val="005807DD"/>
    <w:rsid w:val="005829A7"/>
    <w:rsid w:val="00582A34"/>
    <w:rsid w:val="00590752"/>
    <w:rsid w:val="00593378"/>
    <w:rsid w:val="00593BBB"/>
    <w:rsid w:val="0059565A"/>
    <w:rsid w:val="00595BCA"/>
    <w:rsid w:val="0059714B"/>
    <w:rsid w:val="005A0A61"/>
    <w:rsid w:val="005B2C71"/>
    <w:rsid w:val="005B42C4"/>
    <w:rsid w:val="005B6247"/>
    <w:rsid w:val="005B67F0"/>
    <w:rsid w:val="005C086B"/>
    <w:rsid w:val="005C7A78"/>
    <w:rsid w:val="005D084B"/>
    <w:rsid w:val="005D0B94"/>
    <w:rsid w:val="005D4FD1"/>
    <w:rsid w:val="005D7B64"/>
    <w:rsid w:val="005E1307"/>
    <w:rsid w:val="005E1C9A"/>
    <w:rsid w:val="005E1D50"/>
    <w:rsid w:val="005E1FA1"/>
    <w:rsid w:val="005E57D9"/>
    <w:rsid w:val="005F752C"/>
    <w:rsid w:val="00603455"/>
    <w:rsid w:val="00603C05"/>
    <w:rsid w:val="00603D88"/>
    <w:rsid w:val="006043FD"/>
    <w:rsid w:val="0060469A"/>
    <w:rsid w:val="00605939"/>
    <w:rsid w:val="0061729A"/>
    <w:rsid w:val="00617329"/>
    <w:rsid w:val="006262CC"/>
    <w:rsid w:val="00627DC4"/>
    <w:rsid w:val="006319DC"/>
    <w:rsid w:val="006331D2"/>
    <w:rsid w:val="00637963"/>
    <w:rsid w:val="00640634"/>
    <w:rsid w:val="00640743"/>
    <w:rsid w:val="00641D5C"/>
    <w:rsid w:val="00642D58"/>
    <w:rsid w:val="00643D4C"/>
    <w:rsid w:val="006447D3"/>
    <w:rsid w:val="0064559A"/>
    <w:rsid w:val="00646C92"/>
    <w:rsid w:val="00653772"/>
    <w:rsid w:val="00654899"/>
    <w:rsid w:val="00663FA9"/>
    <w:rsid w:val="0067214B"/>
    <w:rsid w:val="00672D08"/>
    <w:rsid w:val="00673625"/>
    <w:rsid w:val="00673EF7"/>
    <w:rsid w:val="00674B66"/>
    <w:rsid w:val="0067624B"/>
    <w:rsid w:val="00676F95"/>
    <w:rsid w:val="006776DE"/>
    <w:rsid w:val="00683788"/>
    <w:rsid w:val="00687769"/>
    <w:rsid w:val="006923BD"/>
    <w:rsid w:val="00692FE6"/>
    <w:rsid w:val="00693EC9"/>
    <w:rsid w:val="00696F49"/>
    <w:rsid w:val="006A22E9"/>
    <w:rsid w:val="006A2A93"/>
    <w:rsid w:val="006A348E"/>
    <w:rsid w:val="006A4389"/>
    <w:rsid w:val="006A5C6A"/>
    <w:rsid w:val="006A658D"/>
    <w:rsid w:val="006A675F"/>
    <w:rsid w:val="006A7014"/>
    <w:rsid w:val="006B2FE5"/>
    <w:rsid w:val="006B38B5"/>
    <w:rsid w:val="006B5987"/>
    <w:rsid w:val="006D0B8B"/>
    <w:rsid w:val="006D5CB9"/>
    <w:rsid w:val="006E5BF3"/>
    <w:rsid w:val="006E5C0A"/>
    <w:rsid w:val="006E63F0"/>
    <w:rsid w:val="006F0804"/>
    <w:rsid w:val="006F2DFF"/>
    <w:rsid w:val="006F4C15"/>
    <w:rsid w:val="006F60A8"/>
    <w:rsid w:val="00700BE2"/>
    <w:rsid w:val="0071102B"/>
    <w:rsid w:val="0071363B"/>
    <w:rsid w:val="007226E7"/>
    <w:rsid w:val="00723430"/>
    <w:rsid w:val="00731FD6"/>
    <w:rsid w:val="007322BB"/>
    <w:rsid w:val="007341DF"/>
    <w:rsid w:val="00737E87"/>
    <w:rsid w:val="00741416"/>
    <w:rsid w:val="00744A2D"/>
    <w:rsid w:val="00747CA8"/>
    <w:rsid w:val="007575C2"/>
    <w:rsid w:val="007578E2"/>
    <w:rsid w:val="00760623"/>
    <w:rsid w:val="00761D3F"/>
    <w:rsid w:val="00763BBB"/>
    <w:rsid w:val="007656A5"/>
    <w:rsid w:val="007714B9"/>
    <w:rsid w:val="0077346C"/>
    <w:rsid w:val="00776487"/>
    <w:rsid w:val="0078057F"/>
    <w:rsid w:val="00781246"/>
    <w:rsid w:val="0078164A"/>
    <w:rsid w:val="00785224"/>
    <w:rsid w:val="007957EA"/>
    <w:rsid w:val="00797FF2"/>
    <w:rsid w:val="007A0A32"/>
    <w:rsid w:val="007A21B3"/>
    <w:rsid w:val="007A413A"/>
    <w:rsid w:val="007A5B57"/>
    <w:rsid w:val="007A73BD"/>
    <w:rsid w:val="007B4A3A"/>
    <w:rsid w:val="007B679E"/>
    <w:rsid w:val="007C0855"/>
    <w:rsid w:val="007C2060"/>
    <w:rsid w:val="007C20E3"/>
    <w:rsid w:val="007C3900"/>
    <w:rsid w:val="007C3C6B"/>
    <w:rsid w:val="007C69D8"/>
    <w:rsid w:val="007D12EE"/>
    <w:rsid w:val="007D2221"/>
    <w:rsid w:val="007D44AB"/>
    <w:rsid w:val="007D5F9D"/>
    <w:rsid w:val="007D6583"/>
    <w:rsid w:val="007D7B28"/>
    <w:rsid w:val="007E0DAA"/>
    <w:rsid w:val="007E119B"/>
    <w:rsid w:val="007E2DF0"/>
    <w:rsid w:val="007E3386"/>
    <w:rsid w:val="007E4774"/>
    <w:rsid w:val="007E5C49"/>
    <w:rsid w:val="007E6281"/>
    <w:rsid w:val="007E7A7F"/>
    <w:rsid w:val="007F156A"/>
    <w:rsid w:val="007F323E"/>
    <w:rsid w:val="007F3974"/>
    <w:rsid w:val="007F6C25"/>
    <w:rsid w:val="00802870"/>
    <w:rsid w:val="0080371B"/>
    <w:rsid w:val="008101C8"/>
    <w:rsid w:val="00810ED9"/>
    <w:rsid w:val="00814261"/>
    <w:rsid w:val="00814A25"/>
    <w:rsid w:val="0081728D"/>
    <w:rsid w:val="00821216"/>
    <w:rsid w:val="0082379F"/>
    <w:rsid w:val="00823975"/>
    <w:rsid w:val="00826254"/>
    <w:rsid w:val="0082672D"/>
    <w:rsid w:val="00831A87"/>
    <w:rsid w:val="00832849"/>
    <w:rsid w:val="00836A99"/>
    <w:rsid w:val="00837D31"/>
    <w:rsid w:val="0084469F"/>
    <w:rsid w:val="00846926"/>
    <w:rsid w:val="0084694C"/>
    <w:rsid w:val="00847245"/>
    <w:rsid w:val="00847483"/>
    <w:rsid w:val="00847730"/>
    <w:rsid w:val="00847E1F"/>
    <w:rsid w:val="00854691"/>
    <w:rsid w:val="00854A2C"/>
    <w:rsid w:val="0086241D"/>
    <w:rsid w:val="008631F7"/>
    <w:rsid w:val="008635BE"/>
    <w:rsid w:val="00865642"/>
    <w:rsid w:val="00870255"/>
    <w:rsid w:val="0087035A"/>
    <w:rsid w:val="00870448"/>
    <w:rsid w:val="008705C0"/>
    <w:rsid w:val="00876D5E"/>
    <w:rsid w:val="00884BE8"/>
    <w:rsid w:val="00890071"/>
    <w:rsid w:val="008900A8"/>
    <w:rsid w:val="00891ED1"/>
    <w:rsid w:val="00891F81"/>
    <w:rsid w:val="008A662E"/>
    <w:rsid w:val="008A7AE7"/>
    <w:rsid w:val="008A7BC5"/>
    <w:rsid w:val="008B2486"/>
    <w:rsid w:val="008B70B3"/>
    <w:rsid w:val="008C096B"/>
    <w:rsid w:val="008C3EF6"/>
    <w:rsid w:val="008C4872"/>
    <w:rsid w:val="008C72F7"/>
    <w:rsid w:val="008D08B7"/>
    <w:rsid w:val="008D29DA"/>
    <w:rsid w:val="008D3AD0"/>
    <w:rsid w:val="008D6EAF"/>
    <w:rsid w:val="008D789A"/>
    <w:rsid w:val="008E22F4"/>
    <w:rsid w:val="008F2DEF"/>
    <w:rsid w:val="008F2F3A"/>
    <w:rsid w:val="008F3948"/>
    <w:rsid w:val="008F3C7E"/>
    <w:rsid w:val="008F51EE"/>
    <w:rsid w:val="008F7066"/>
    <w:rsid w:val="0090377F"/>
    <w:rsid w:val="00905E1D"/>
    <w:rsid w:val="00914D5B"/>
    <w:rsid w:val="00915150"/>
    <w:rsid w:val="00916A70"/>
    <w:rsid w:val="00916B1D"/>
    <w:rsid w:val="009176FB"/>
    <w:rsid w:val="0092011A"/>
    <w:rsid w:val="00920394"/>
    <w:rsid w:val="00921841"/>
    <w:rsid w:val="009238F4"/>
    <w:rsid w:val="00923E2C"/>
    <w:rsid w:val="009256CC"/>
    <w:rsid w:val="00933B1F"/>
    <w:rsid w:val="00933DC9"/>
    <w:rsid w:val="009428A4"/>
    <w:rsid w:val="009468A3"/>
    <w:rsid w:val="00946AF4"/>
    <w:rsid w:val="009471EC"/>
    <w:rsid w:val="00951270"/>
    <w:rsid w:val="00957015"/>
    <w:rsid w:val="0095783F"/>
    <w:rsid w:val="009617E8"/>
    <w:rsid w:val="00971B8C"/>
    <w:rsid w:val="00971FE5"/>
    <w:rsid w:val="00972F46"/>
    <w:rsid w:val="00974606"/>
    <w:rsid w:val="00980F6F"/>
    <w:rsid w:val="0098117A"/>
    <w:rsid w:val="009822F4"/>
    <w:rsid w:val="00983957"/>
    <w:rsid w:val="009847AE"/>
    <w:rsid w:val="0098520E"/>
    <w:rsid w:val="00987A69"/>
    <w:rsid w:val="009910ED"/>
    <w:rsid w:val="0099548E"/>
    <w:rsid w:val="009957AB"/>
    <w:rsid w:val="00997674"/>
    <w:rsid w:val="009A107E"/>
    <w:rsid w:val="009A6B60"/>
    <w:rsid w:val="009A7597"/>
    <w:rsid w:val="009B19E5"/>
    <w:rsid w:val="009C1689"/>
    <w:rsid w:val="009C2BB1"/>
    <w:rsid w:val="009C2CBA"/>
    <w:rsid w:val="009C3961"/>
    <w:rsid w:val="009C6BAF"/>
    <w:rsid w:val="009D4782"/>
    <w:rsid w:val="009D6E90"/>
    <w:rsid w:val="009E425D"/>
    <w:rsid w:val="009F05CD"/>
    <w:rsid w:val="009F2B36"/>
    <w:rsid w:val="00A01E4A"/>
    <w:rsid w:val="00A06CE2"/>
    <w:rsid w:val="00A117BD"/>
    <w:rsid w:val="00A15865"/>
    <w:rsid w:val="00A15D3C"/>
    <w:rsid w:val="00A167E8"/>
    <w:rsid w:val="00A205BC"/>
    <w:rsid w:val="00A21BC4"/>
    <w:rsid w:val="00A2209B"/>
    <w:rsid w:val="00A24EE1"/>
    <w:rsid w:val="00A262F7"/>
    <w:rsid w:val="00A27CAC"/>
    <w:rsid w:val="00A27E70"/>
    <w:rsid w:val="00A305CA"/>
    <w:rsid w:val="00A33485"/>
    <w:rsid w:val="00A33968"/>
    <w:rsid w:val="00A35CEE"/>
    <w:rsid w:val="00A37902"/>
    <w:rsid w:val="00A40C6E"/>
    <w:rsid w:val="00A44F4F"/>
    <w:rsid w:val="00A46B12"/>
    <w:rsid w:val="00A52D96"/>
    <w:rsid w:val="00A54034"/>
    <w:rsid w:val="00A55344"/>
    <w:rsid w:val="00A55DF3"/>
    <w:rsid w:val="00A56519"/>
    <w:rsid w:val="00A57A82"/>
    <w:rsid w:val="00A6074A"/>
    <w:rsid w:val="00A62666"/>
    <w:rsid w:val="00A64C39"/>
    <w:rsid w:val="00A65C2A"/>
    <w:rsid w:val="00A71E11"/>
    <w:rsid w:val="00A7233C"/>
    <w:rsid w:val="00A75160"/>
    <w:rsid w:val="00A80E28"/>
    <w:rsid w:val="00A863E3"/>
    <w:rsid w:val="00A929DD"/>
    <w:rsid w:val="00AA0DDC"/>
    <w:rsid w:val="00AA4004"/>
    <w:rsid w:val="00AA62F1"/>
    <w:rsid w:val="00AA7F83"/>
    <w:rsid w:val="00AB014B"/>
    <w:rsid w:val="00AB1390"/>
    <w:rsid w:val="00AB37F1"/>
    <w:rsid w:val="00AB6019"/>
    <w:rsid w:val="00AD188E"/>
    <w:rsid w:val="00AD22F6"/>
    <w:rsid w:val="00AD3897"/>
    <w:rsid w:val="00AD4E70"/>
    <w:rsid w:val="00AD749E"/>
    <w:rsid w:val="00AD7B01"/>
    <w:rsid w:val="00AE13B0"/>
    <w:rsid w:val="00AE1C49"/>
    <w:rsid w:val="00AE553C"/>
    <w:rsid w:val="00AF27FB"/>
    <w:rsid w:val="00B03233"/>
    <w:rsid w:val="00B07623"/>
    <w:rsid w:val="00B10597"/>
    <w:rsid w:val="00B12A1E"/>
    <w:rsid w:val="00B155A4"/>
    <w:rsid w:val="00B158ED"/>
    <w:rsid w:val="00B16890"/>
    <w:rsid w:val="00B24018"/>
    <w:rsid w:val="00B308D6"/>
    <w:rsid w:val="00B32228"/>
    <w:rsid w:val="00B40CB3"/>
    <w:rsid w:val="00B42525"/>
    <w:rsid w:val="00B4306C"/>
    <w:rsid w:val="00B44C3C"/>
    <w:rsid w:val="00B47781"/>
    <w:rsid w:val="00B5163D"/>
    <w:rsid w:val="00B51D6F"/>
    <w:rsid w:val="00B53E6A"/>
    <w:rsid w:val="00B56F09"/>
    <w:rsid w:val="00B63E1F"/>
    <w:rsid w:val="00B66FBA"/>
    <w:rsid w:val="00B67E9A"/>
    <w:rsid w:val="00B711A6"/>
    <w:rsid w:val="00B71400"/>
    <w:rsid w:val="00B7220B"/>
    <w:rsid w:val="00B738C5"/>
    <w:rsid w:val="00B73A55"/>
    <w:rsid w:val="00B74FE1"/>
    <w:rsid w:val="00B82405"/>
    <w:rsid w:val="00B86221"/>
    <w:rsid w:val="00B86DD6"/>
    <w:rsid w:val="00B876D5"/>
    <w:rsid w:val="00B902C5"/>
    <w:rsid w:val="00B94E9C"/>
    <w:rsid w:val="00B9799A"/>
    <w:rsid w:val="00BA1015"/>
    <w:rsid w:val="00BA5020"/>
    <w:rsid w:val="00BA5AD9"/>
    <w:rsid w:val="00BA6553"/>
    <w:rsid w:val="00BB0174"/>
    <w:rsid w:val="00BB0807"/>
    <w:rsid w:val="00BB4D0F"/>
    <w:rsid w:val="00BC01C6"/>
    <w:rsid w:val="00BC1AAB"/>
    <w:rsid w:val="00BC2C8E"/>
    <w:rsid w:val="00BC3EBA"/>
    <w:rsid w:val="00BC4999"/>
    <w:rsid w:val="00BD0909"/>
    <w:rsid w:val="00BD5E32"/>
    <w:rsid w:val="00BD6787"/>
    <w:rsid w:val="00BE0607"/>
    <w:rsid w:val="00BE44A6"/>
    <w:rsid w:val="00BE5474"/>
    <w:rsid w:val="00BF111E"/>
    <w:rsid w:val="00BF1382"/>
    <w:rsid w:val="00BF3001"/>
    <w:rsid w:val="00BF5214"/>
    <w:rsid w:val="00C057D7"/>
    <w:rsid w:val="00C0684D"/>
    <w:rsid w:val="00C15911"/>
    <w:rsid w:val="00C26ECE"/>
    <w:rsid w:val="00C27462"/>
    <w:rsid w:val="00C276D4"/>
    <w:rsid w:val="00C317AF"/>
    <w:rsid w:val="00C36571"/>
    <w:rsid w:val="00C3713C"/>
    <w:rsid w:val="00C37668"/>
    <w:rsid w:val="00C378F3"/>
    <w:rsid w:val="00C4188B"/>
    <w:rsid w:val="00C431E9"/>
    <w:rsid w:val="00C43730"/>
    <w:rsid w:val="00C43BFA"/>
    <w:rsid w:val="00C443A3"/>
    <w:rsid w:val="00C44CFF"/>
    <w:rsid w:val="00C45F25"/>
    <w:rsid w:val="00C46759"/>
    <w:rsid w:val="00C60BCC"/>
    <w:rsid w:val="00C62AF9"/>
    <w:rsid w:val="00C62C8F"/>
    <w:rsid w:val="00C639C9"/>
    <w:rsid w:val="00C65E05"/>
    <w:rsid w:val="00C706D5"/>
    <w:rsid w:val="00C74F2F"/>
    <w:rsid w:val="00C77000"/>
    <w:rsid w:val="00C773D7"/>
    <w:rsid w:val="00C777C4"/>
    <w:rsid w:val="00C849AD"/>
    <w:rsid w:val="00C8536B"/>
    <w:rsid w:val="00C85FF0"/>
    <w:rsid w:val="00C872AA"/>
    <w:rsid w:val="00C90769"/>
    <w:rsid w:val="00C91845"/>
    <w:rsid w:val="00CA004A"/>
    <w:rsid w:val="00CA02D3"/>
    <w:rsid w:val="00CA1071"/>
    <w:rsid w:val="00CB089E"/>
    <w:rsid w:val="00CB1FB0"/>
    <w:rsid w:val="00CB2559"/>
    <w:rsid w:val="00CB3217"/>
    <w:rsid w:val="00CB3DC1"/>
    <w:rsid w:val="00CB6D7E"/>
    <w:rsid w:val="00CC2A4B"/>
    <w:rsid w:val="00CC728C"/>
    <w:rsid w:val="00CD266B"/>
    <w:rsid w:val="00CD6152"/>
    <w:rsid w:val="00CD7F1E"/>
    <w:rsid w:val="00CE0053"/>
    <w:rsid w:val="00CE1E0F"/>
    <w:rsid w:val="00CE5455"/>
    <w:rsid w:val="00CE66B8"/>
    <w:rsid w:val="00CF0959"/>
    <w:rsid w:val="00CF3CB9"/>
    <w:rsid w:val="00CF4B86"/>
    <w:rsid w:val="00CF68EE"/>
    <w:rsid w:val="00CF6BCE"/>
    <w:rsid w:val="00D00509"/>
    <w:rsid w:val="00D01A51"/>
    <w:rsid w:val="00D022B6"/>
    <w:rsid w:val="00D03569"/>
    <w:rsid w:val="00D0555C"/>
    <w:rsid w:val="00D11C88"/>
    <w:rsid w:val="00D1255E"/>
    <w:rsid w:val="00D153B8"/>
    <w:rsid w:val="00D166E3"/>
    <w:rsid w:val="00D17407"/>
    <w:rsid w:val="00D21F7B"/>
    <w:rsid w:val="00D26266"/>
    <w:rsid w:val="00D262CE"/>
    <w:rsid w:val="00D309C9"/>
    <w:rsid w:val="00D4040F"/>
    <w:rsid w:val="00D46972"/>
    <w:rsid w:val="00D50BE7"/>
    <w:rsid w:val="00D510BF"/>
    <w:rsid w:val="00D5455F"/>
    <w:rsid w:val="00D631F0"/>
    <w:rsid w:val="00D65B4E"/>
    <w:rsid w:val="00D65D0F"/>
    <w:rsid w:val="00D65E2E"/>
    <w:rsid w:val="00D66C40"/>
    <w:rsid w:val="00D670D8"/>
    <w:rsid w:val="00D713C9"/>
    <w:rsid w:val="00D71805"/>
    <w:rsid w:val="00D743D0"/>
    <w:rsid w:val="00D766F7"/>
    <w:rsid w:val="00D76FD4"/>
    <w:rsid w:val="00D82B8F"/>
    <w:rsid w:val="00D82EB8"/>
    <w:rsid w:val="00D860D5"/>
    <w:rsid w:val="00D86AE2"/>
    <w:rsid w:val="00D87CA5"/>
    <w:rsid w:val="00D9074F"/>
    <w:rsid w:val="00D97BA0"/>
    <w:rsid w:val="00D97C81"/>
    <w:rsid w:val="00DA0C0E"/>
    <w:rsid w:val="00DA2625"/>
    <w:rsid w:val="00DA69C6"/>
    <w:rsid w:val="00DB271C"/>
    <w:rsid w:val="00DB2CCE"/>
    <w:rsid w:val="00DC03A3"/>
    <w:rsid w:val="00DC2825"/>
    <w:rsid w:val="00DC2E83"/>
    <w:rsid w:val="00DC31AA"/>
    <w:rsid w:val="00DC7872"/>
    <w:rsid w:val="00DC7967"/>
    <w:rsid w:val="00DD744D"/>
    <w:rsid w:val="00DE24DA"/>
    <w:rsid w:val="00DE4C21"/>
    <w:rsid w:val="00DE4DE6"/>
    <w:rsid w:val="00DE6C90"/>
    <w:rsid w:val="00DF06D7"/>
    <w:rsid w:val="00DF43D0"/>
    <w:rsid w:val="00DF4595"/>
    <w:rsid w:val="00DF5864"/>
    <w:rsid w:val="00E00840"/>
    <w:rsid w:val="00E0317C"/>
    <w:rsid w:val="00E0385C"/>
    <w:rsid w:val="00E03E76"/>
    <w:rsid w:val="00E07D13"/>
    <w:rsid w:val="00E12F47"/>
    <w:rsid w:val="00E13399"/>
    <w:rsid w:val="00E13EC4"/>
    <w:rsid w:val="00E14B78"/>
    <w:rsid w:val="00E20CA2"/>
    <w:rsid w:val="00E22ACD"/>
    <w:rsid w:val="00E23A40"/>
    <w:rsid w:val="00E24549"/>
    <w:rsid w:val="00E26BF4"/>
    <w:rsid w:val="00E42924"/>
    <w:rsid w:val="00E43985"/>
    <w:rsid w:val="00E453C0"/>
    <w:rsid w:val="00E454A1"/>
    <w:rsid w:val="00E45ABC"/>
    <w:rsid w:val="00E4771F"/>
    <w:rsid w:val="00E559E3"/>
    <w:rsid w:val="00E57174"/>
    <w:rsid w:val="00E57882"/>
    <w:rsid w:val="00E57C9D"/>
    <w:rsid w:val="00E62D37"/>
    <w:rsid w:val="00E64C53"/>
    <w:rsid w:val="00E70A4C"/>
    <w:rsid w:val="00E71EB0"/>
    <w:rsid w:val="00E73632"/>
    <w:rsid w:val="00E756E9"/>
    <w:rsid w:val="00E762B2"/>
    <w:rsid w:val="00E76AEB"/>
    <w:rsid w:val="00E77BE8"/>
    <w:rsid w:val="00E81D8E"/>
    <w:rsid w:val="00E820D7"/>
    <w:rsid w:val="00E9204C"/>
    <w:rsid w:val="00E9268D"/>
    <w:rsid w:val="00E93C5F"/>
    <w:rsid w:val="00E96628"/>
    <w:rsid w:val="00E96F4D"/>
    <w:rsid w:val="00EA1DE4"/>
    <w:rsid w:val="00EA27DB"/>
    <w:rsid w:val="00EA5F8B"/>
    <w:rsid w:val="00EA7B2D"/>
    <w:rsid w:val="00EA7CFC"/>
    <w:rsid w:val="00EB0F7D"/>
    <w:rsid w:val="00EB10F3"/>
    <w:rsid w:val="00EB2591"/>
    <w:rsid w:val="00EB32E1"/>
    <w:rsid w:val="00EB4C5B"/>
    <w:rsid w:val="00EB5B6F"/>
    <w:rsid w:val="00EB5B75"/>
    <w:rsid w:val="00EB781D"/>
    <w:rsid w:val="00EC1F79"/>
    <w:rsid w:val="00EC2DF6"/>
    <w:rsid w:val="00ED0074"/>
    <w:rsid w:val="00ED1B91"/>
    <w:rsid w:val="00ED38A6"/>
    <w:rsid w:val="00ED40C3"/>
    <w:rsid w:val="00ED43D5"/>
    <w:rsid w:val="00ED4588"/>
    <w:rsid w:val="00ED54F4"/>
    <w:rsid w:val="00EE05B9"/>
    <w:rsid w:val="00EE1378"/>
    <w:rsid w:val="00EE3C9A"/>
    <w:rsid w:val="00EE4BCC"/>
    <w:rsid w:val="00EF1157"/>
    <w:rsid w:val="00EF37F4"/>
    <w:rsid w:val="00EF3F5A"/>
    <w:rsid w:val="00EF5A7C"/>
    <w:rsid w:val="00EF60CB"/>
    <w:rsid w:val="00EF73E1"/>
    <w:rsid w:val="00EF7C68"/>
    <w:rsid w:val="00F00419"/>
    <w:rsid w:val="00F01EB2"/>
    <w:rsid w:val="00F02E03"/>
    <w:rsid w:val="00F0350F"/>
    <w:rsid w:val="00F03BE2"/>
    <w:rsid w:val="00F11E14"/>
    <w:rsid w:val="00F137F6"/>
    <w:rsid w:val="00F15099"/>
    <w:rsid w:val="00F201E3"/>
    <w:rsid w:val="00F22823"/>
    <w:rsid w:val="00F23326"/>
    <w:rsid w:val="00F237C6"/>
    <w:rsid w:val="00F254AC"/>
    <w:rsid w:val="00F33A74"/>
    <w:rsid w:val="00F33DBD"/>
    <w:rsid w:val="00F350DC"/>
    <w:rsid w:val="00F37AF0"/>
    <w:rsid w:val="00F40ABE"/>
    <w:rsid w:val="00F42E16"/>
    <w:rsid w:val="00F46B10"/>
    <w:rsid w:val="00F479A5"/>
    <w:rsid w:val="00F57562"/>
    <w:rsid w:val="00F62529"/>
    <w:rsid w:val="00F66CCC"/>
    <w:rsid w:val="00F67868"/>
    <w:rsid w:val="00F7037C"/>
    <w:rsid w:val="00F70CB5"/>
    <w:rsid w:val="00F75BC1"/>
    <w:rsid w:val="00F81704"/>
    <w:rsid w:val="00F833C5"/>
    <w:rsid w:val="00F83540"/>
    <w:rsid w:val="00F83DD0"/>
    <w:rsid w:val="00F904E4"/>
    <w:rsid w:val="00F928DF"/>
    <w:rsid w:val="00F93F68"/>
    <w:rsid w:val="00F97009"/>
    <w:rsid w:val="00F97431"/>
    <w:rsid w:val="00FA497C"/>
    <w:rsid w:val="00FB7AB3"/>
    <w:rsid w:val="00FC44B9"/>
    <w:rsid w:val="00FC5588"/>
    <w:rsid w:val="00FC61F4"/>
    <w:rsid w:val="00FD60CD"/>
    <w:rsid w:val="00FD6B04"/>
    <w:rsid w:val="00FD75BF"/>
    <w:rsid w:val="00FD7BA1"/>
    <w:rsid w:val="00FE407E"/>
    <w:rsid w:val="00FE4943"/>
    <w:rsid w:val="00FE51D9"/>
    <w:rsid w:val="00FE63CB"/>
    <w:rsid w:val="00FF0901"/>
    <w:rsid w:val="00FF4CBF"/>
    <w:rsid w:val="00FF5854"/>
    <w:rsid w:val="00FF6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AA"/>
    <w:rPr>
      <w:sz w:val="24"/>
      <w:szCs w:val="24"/>
    </w:rPr>
  </w:style>
  <w:style w:type="paragraph" w:styleId="Heading1">
    <w:name w:val="heading 1"/>
    <w:basedOn w:val="Normal"/>
    <w:next w:val="Normal"/>
    <w:link w:val="Heading1Char"/>
    <w:uiPriority w:val="9"/>
    <w:qFormat/>
    <w:rsid w:val="0052250C"/>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E762B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semiHidden/>
    <w:rsid w:val="007E0DAA"/>
    <w:pPr>
      <w:tabs>
        <w:tab w:val="center" w:pos="4320"/>
        <w:tab w:val="right" w:pos="8640"/>
      </w:tabs>
    </w:pPr>
  </w:style>
  <w:style w:type="paragraph" w:styleId="Footer">
    <w:name w:val="footer"/>
    <w:basedOn w:val="Normal"/>
    <w:semiHidden/>
    <w:rsid w:val="007E0DAA"/>
    <w:pPr>
      <w:tabs>
        <w:tab w:val="center" w:pos="4320"/>
        <w:tab w:val="right" w:pos="8640"/>
      </w:tabs>
    </w:pPr>
  </w:style>
  <w:style w:type="character" w:styleId="PageNumber">
    <w:name w:val="page number"/>
    <w:basedOn w:val="DefaultParagraphFont"/>
    <w:semiHidden/>
    <w:rsid w:val="007E0DAA"/>
  </w:style>
  <w:style w:type="character" w:styleId="CommentReference">
    <w:name w:val="annotation reference"/>
    <w:semiHidden/>
    <w:rsid w:val="007E0DAA"/>
    <w:rPr>
      <w:sz w:val="16"/>
      <w:szCs w:val="16"/>
    </w:rPr>
  </w:style>
  <w:style w:type="paragraph" w:styleId="CommentText">
    <w:name w:val="annotation text"/>
    <w:basedOn w:val="Normal"/>
    <w:semiHidden/>
    <w:rsid w:val="007E0DAA"/>
    <w:rPr>
      <w:sz w:val="20"/>
      <w:szCs w:val="20"/>
    </w:rPr>
  </w:style>
  <w:style w:type="paragraph" w:styleId="CommentSubject">
    <w:name w:val="annotation subject"/>
    <w:basedOn w:val="CommentText"/>
    <w:next w:val="CommentText"/>
    <w:semiHidden/>
    <w:rsid w:val="007E0DAA"/>
    <w:rPr>
      <w:b/>
      <w:bCs/>
    </w:rPr>
  </w:style>
  <w:style w:type="paragraph" w:styleId="BalloonText">
    <w:name w:val="Balloon Text"/>
    <w:basedOn w:val="Normal"/>
    <w:semiHidden/>
    <w:rsid w:val="007E0DAA"/>
    <w:rPr>
      <w:rFonts w:ascii="Tahoma" w:hAnsi="Tahoma" w:cs="Tahoma"/>
      <w:sz w:val="16"/>
      <w:szCs w:val="16"/>
    </w:rPr>
  </w:style>
  <w:style w:type="character" w:styleId="Hyperlink">
    <w:name w:val="Hyperlink"/>
    <w:semiHidden/>
    <w:rsid w:val="007E0DAA"/>
    <w:rPr>
      <w:color w:val="0000FF"/>
      <w:u w:val="single"/>
    </w:rPr>
  </w:style>
  <w:style w:type="character" w:styleId="FollowedHyperlink">
    <w:name w:val="FollowedHyperlink"/>
    <w:semiHidden/>
    <w:rsid w:val="007E0DAA"/>
    <w:rPr>
      <w:color w:val="800080"/>
      <w:u w:val="single"/>
    </w:rPr>
  </w:style>
  <w:style w:type="paragraph" w:styleId="ListParagraph">
    <w:name w:val="List Paragraph"/>
    <w:basedOn w:val="Normal"/>
    <w:uiPriority w:val="34"/>
    <w:qFormat/>
    <w:rsid w:val="008A662E"/>
    <w:pPr>
      <w:ind w:left="720"/>
    </w:pPr>
  </w:style>
  <w:style w:type="paragraph" w:customStyle="1" w:styleId="Char">
    <w:name w:val="Char"/>
    <w:basedOn w:val="Normal"/>
    <w:rsid w:val="00524B1E"/>
    <w:pPr>
      <w:spacing w:after="160" w:line="240" w:lineRule="exact"/>
    </w:pPr>
    <w:rPr>
      <w:rFonts w:ascii="Verdana" w:hAnsi="Verdana"/>
      <w:sz w:val="20"/>
      <w:szCs w:val="20"/>
    </w:rPr>
  </w:style>
  <w:style w:type="character" w:customStyle="1" w:styleId="apple-converted-space">
    <w:name w:val="apple-converted-space"/>
    <w:basedOn w:val="DefaultParagraphFont"/>
    <w:rsid w:val="00DF5864"/>
  </w:style>
  <w:style w:type="character" w:customStyle="1" w:styleId="Heading4Char">
    <w:name w:val="Heading 4 Char"/>
    <w:link w:val="Heading4"/>
    <w:rsid w:val="00E762B2"/>
    <w:rPr>
      <w:b/>
      <w:bCs/>
      <w:sz w:val="28"/>
      <w:szCs w:val="28"/>
    </w:rPr>
  </w:style>
  <w:style w:type="character" w:customStyle="1" w:styleId="Heading1Char">
    <w:name w:val="Heading 1 Char"/>
    <w:basedOn w:val="DefaultParagraphFont"/>
    <w:link w:val="Heading1"/>
    <w:uiPriority w:val="9"/>
    <w:rsid w:val="0052250C"/>
    <w:rPr>
      <w:rFonts w:ascii="Cambria" w:eastAsia="Times New Roman" w:hAnsi="Cambria" w:cs="Times New Roman"/>
      <w:b/>
      <w:bCs/>
      <w:kern w:val="32"/>
      <w:sz w:val="32"/>
      <w:szCs w:val="32"/>
    </w:rPr>
  </w:style>
  <w:style w:type="character" w:customStyle="1" w:styleId="Bodytext2">
    <w:name w:val="Body text (2)_"/>
    <w:link w:val="Bodytext20"/>
    <w:locked/>
    <w:rsid w:val="00312652"/>
    <w:rPr>
      <w:sz w:val="27"/>
      <w:szCs w:val="27"/>
      <w:shd w:val="clear" w:color="auto" w:fill="FFFFFF"/>
    </w:rPr>
  </w:style>
  <w:style w:type="paragraph" w:customStyle="1" w:styleId="Bodytext20">
    <w:name w:val="Body text (2)"/>
    <w:basedOn w:val="Normal"/>
    <w:link w:val="Bodytext2"/>
    <w:rsid w:val="00312652"/>
    <w:pPr>
      <w:widowControl w:val="0"/>
      <w:shd w:val="clear" w:color="auto" w:fill="FFFFFF"/>
      <w:spacing w:after="1680" w:line="240" w:lineRule="atLeast"/>
      <w:jc w:val="center"/>
    </w:pPr>
    <w:rPr>
      <w:sz w:val="27"/>
      <w:szCs w:val="27"/>
      <w:shd w:val="clear" w:color="auto" w:fill="FFFFFF"/>
    </w:rPr>
  </w:style>
  <w:style w:type="paragraph" w:styleId="Subtitle">
    <w:name w:val="Subtitle"/>
    <w:basedOn w:val="Normal"/>
    <w:next w:val="Normal"/>
    <w:link w:val="SubtitleChar"/>
    <w:qFormat/>
    <w:rsid w:val="00826254"/>
    <w:pPr>
      <w:spacing w:after="60" w:line="312" w:lineRule="auto"/>
      <w:jc w:val="center"/>
      <w:outlineLvl w:val="1"/>
    </w:pPr>
    <w:rPr>
      <w:rFonts w:ascii="Cambria" w:hAnsi="Cambria"/>
    </w:rPr>
  </w:style>
  <w:style w:type="character" w:customStyle="1" w:styleId="SubtitleChar">
    <w:name w:val="Subtitle Char"/>
    <w:basedOn w:val="DefaultParagraphFont"/>
    <w:link w:val="Subtitle"/>
    <w:rsid w:val="00826254"/>
    <w:rPr>
      <w:rFonts w:ascii="Cambria" w:hAnsi="Cambria"/>
      <w:sz w:val="24"/>
      <w:szCs w:val="24"/>
    </w:rPr>
  </w:style>
  <w:style w:type="paragraph" w:styleId="NormalWeb">
    <w:name w:val="Normal (Web)"/>
    <w:basedOn w:val="Normal"/>
    <w:uiPriority w:val="99"/>
    <w:semiHidden/>
    <w:unhideWhenUsed/>
    <w:rsid w:val="003719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AA"/>
    <w:rPr>
      <w:sz w:val="24"/>
      <w:szCs w:val="24"/>
    </w:rPr>
  </w:style>
  <w:style w:type="paragraph" w:styleId="Heading1">
    <w:name w:val="heading 1"/>
    <w:basedOn w:val="Normal"/>
    <w:next w:val="Normal"/>
    <w:link w:val="Heading1Char"/>
    <w:uiPriority w:val="9"/>
    <w:qFormat/>
    <w:rsid w:val="0052250C"/>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E762B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semiHidden/>
    <w:rsid w:val="007E0DAA"/>
    <w:pPr>
      <w:tabs>
        <w:tab w:val="center" w:pos="4320"/>
        <w:tab w:val="right" w:pos="8640"/>
      </w:tabs>
    </w:pPr>
  </w:style>
  <w:style w:type="paragraph" w:styleId="Footer">
    <w:name w:val="footer"/>
    <w:basedOn w:val="Normal"/>
    <w:semiHidden/>
    <w:rsid w:val="007E0DAA"/>
    <w:pPr>
      <w:tabs>
        <w:tab w:val="center" w:pos="4320"/>
        <w:tab w:val="right" w:pos="8640"/>
      </w:tabs>
    </w:pPr>
  </w:style>
  <w:style w:type="character" w:styleId="PageNumber">
    <w:name w:val="page number"/>
    <w:basedOn w:val="DefaultParagraphFont"/>
    <w:semiHidden/>
    <w:rsid w:val="007E0DAA"/>
  </w:style>
  <w:style w:type="character" w:styleId="CommentReference">
    <w:name w:val="annotation reference"/>
    <w:semiHidden/>
    <w:rsid w:val="007E0DAA"/>
    <w:rPr>
      <w:sz w:val="16"/>
      <w:szCs w:val="16"/>
    </w:rPr>
  </w:style>
  <w:style w:type="paragraph" w:styleId="CommentText">
    <w:name w:val="annotation text"/>
    <w:basedOn w:val="Normal"/>
    <w:semiHidden/>
    <w:rsid w:val="007E0DAA"/>
    <w:rPr>
      <w:sz w:val="20"/>
      <w:szCs w:val="20"/>
    </w:rPr>
  </w:style>
  <w:style w:type="paragraph" w:styleId="CommentSubject">
    <w:name w:val="annotation subject"/>
    <w:basedOn w:val="CommentText"/>
    <w:next w:val="CommentText"/>
    <w:semiHidden/>
    <w:rsid w:val="007E0DAA"/>
    <w:rPr>
      <w:b/>
      <w:bCs/>
    </w:rPr>
  </w:style>
  <w:style w:type="paragraph" w:styleId="BalloonText">
    <w:name w:val="Balloon Text"/>
    <w:basedOn w:val="Normal"/>
    <w:semiHidden/>
    <w:rsid w:val="007E0DAA"/>
    <w:rPr>
      <w:rFonts w:ascii="Tahoma" w:hAnsi="Tahoma" w:cs="Tahoma"/>
      <w:sz w:val="16"/>
      <w:szCs w:val="16"/>
    </w:rPr>
  </w:style>
  <w:style w:type="character" w:styleId="Hyperlink">
    <w:name w:val="Hyperlink"/>
    <w:semiHidden/>
    <w:rsid w:val="007E0DAA"/>
    <w:rPr>
      <w:color w:val="0000FF"/>
      <w:u w:val="single"/>
    </w:rPr>
  </w:style>
  <w:style w:type="character" w:styleId="FollowedHyperlink">
    <w:name w:val="FollowedHyperlink"/>
    <w:semiHidden/>
    <w:rsid w:val="007E0DAA"/>
    <w:rPr>
      <w:color w:val="800080"/>
      <w:u w:val="single"/>
    </w:rPr>
  </w:style>
  <w:style w:type="paragraph" w:styleId="ListParagraph">
    <w:name w:val="List Paragraph"/>
    <w:basedOn w:val="Normal"/>
    <w:uiPriority w:val="34"/>
    <w:qFormat/>
    <w:rsid w:val="008A662E"/>
    <w:pPr>
      <w:ind w:left="720"/>
    </w:pPr>
  </w:style>
  <w:style w:type="paragraph" w:customStyle="1" w:styleId="Char">
    <w:name w:val="Char"/>
    <w:basedOn w:val="Normal"/>
    <w:rsid w:val="00524B1E"/>
    <w:pPr>
      <w:spacing w:after="160" w:line="240" w:lineRule="exact"/>
    </w:pPr>
    <w:rPr>
      <w:rFonts w:ascii="Verdana" w:hAnsi="Verdana"/>
      <w:sz w:val="20"/>
      <w:szCs w:val="20"/>
    </w:rPr>
  </w:style>
  <w:style w:type="character" w:customStyle="1" w:styleId="apple-converted-space">
    <w:name w:val="apple-converted-space"/>
    <w:basedOn w:val="DefaultParagraphFont"/>
    <w:rsid w:val="00DF5864"/>
  </w:style>
  <w:style w:type="character" w:customStyle="1" w:styleId="Heading4Char">
    <w:name w:val="Heading 4 Char"/>
    <w:link w:val="Heading4"/>
    <w:rsid w:val="00E762B2"/>
    <w:rPr>
      <w:b/>
      <w:bCs/>
      <w:sz w:val="28"/>
      <w:szCs w:val="28"/>
    </w:rPr>
  </w:style>
  <w:style w:type="character" w:customStyle="1" w:styleId="Heading1Char">
    <w:name w:val="Heading 1 Char"/>
    <w:basedOn w:val="DefaultParagraphFont"/>
    <w:link w:val="Heading1"/>
    <w:uiPriority w:val="9"/>
    <w:rsid w:val="0052250C"/>
    <w:rPr>
      <w:rFonts w:ascii="Cambria" w:eastAsia="Times New Roman" w:hAnsi="Cambria" w:cs="Times New Roman"/>
      <w:b/>
      <w:bCs/>
      <w:kern w:val="32"/>
      <w:sz w:val="32"/>
      <w:szCs w:val="32"/>
    </w:rPr>
  </w:style>
  <w:style w:type="character" w:customStyle="1" w:styleId="Bodytext2">
    <w:name w:val="Body text (2)_"/>
    <w:link w:val="Bodytext20"/>
    <w:locked/>
    <w:rsid w:val="00312652"/>
    <w:rPr>
      <w:sz w:val="27"/>
      <w:szCs w:val="27"/>
      <w:shd w:val="clear" w:color="auto" w:fill="FFFFFF"/>
    </w:rPr>
  </w:style>
  <w:style w:type="paragraph" w:customStyle="1" w:styleId="Bodytext20">
    <w:name w:val="Body text (2)"/>
    <w:basedOn w:val="Normal"/>
    <w:link w:val="Bodytext2"/>
    <w:rsid w:val="00312652"/>
    <w:pPr>
      <w:widowControl w:val="0"/>
      <w:shd w:val="clear" w:color="auto" w:fill="FFFFFF"/>
      <w:spacing w:after="1680" w:line="240" w:lineRule="atLeast"/>
      <w:jc w:val="center"/>
    </w:pPr>
    <w:rPr>
      <w:sz w:val="27"/>
      <w:szCs w:val="27"/>
      <w:shd w:val="clear" w:color="auto" w:fill="FFFFFF"/>
    </w:rPr>
  </w:style>
  <w:style w:type="paragraph" w:styleId="Subtitle">
    <w:name w:val="Subtitle"/>
    <w:basedOn w:val="Normal"/>
    <w:next w:val="Normal"/>
    <w:link w:val="SubtitleChar"/>
    <w:qFormat/>
    <w:rsid w:val="00826254"/>
    <w:pPr>
      <w:spacing w:after="60" w:line="312" w:lineRule="auto"/>
      <w:jc w:val="center"/>
      <w:outlineLvl w:val="1"/>
    </w:pPr>
    <w:rPr>
      <w:rFonts w:ascii="Cambria" w:hAnsi="Cambria"/>
    </w:rPr>
  </w:style>
  <w:style w:type="character" w:customStyle="1" w:styleId="SubtitleChar">
    <w:name w:val="Subtitle Char"/>
    <w:basedOn w:val="DefaultParagraphFont"/>
    <w:link w:val="Subtitle"/>
    <w:rsid w:val="00826254"/>
    <w:rPr>
      <w:rFonts w:ascii="Cambria" w:hAnsi="Cambria"/>
      <w:sz w:val="24"/>
      <w:szCs w:val="24"/>
    </w:rPr>
  </w:style>
  <w:style w:type="paragraph" w:styleId="NormalWeb">
    <w:name w:val="Normal (Web)"/>
    <w:basedOn w:val="Normal"/>
    <w:uiPriority w:val="99"/>
    <w:semiHidden/>
    <w:unhideWhenUsed/>
    <w:rsid w:val="003719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9535">
      <w:bodyDiv w:val="1"/>
      <w:marLeft w:val="0"/>
      <w:marRight w:val="0"/>
      <w:marTop w:val="0"/>
      <w:marBottom w:val="0"/>
      <w:divBdr>
        <w:top w:val="none" w:sz="0" w:space="0" w:color="auto"/>
        <w:left w:val="none" w:sz="0" w:space="0" w:color="auto"/>
        <w:bottom w:val="none" w:sz="0" w:space="0" w:color="auto"/>
        <w:right w:val="none" w:sz="0" w:space="0" w:color="auto"/>
      </w:divBdr>
    </w:div>
    <w:div w:id="428307626">
      <w:bodyDiv w:val="1"/>
      <w:marLeft w:val="0"/>
      <w:marRight w:val="0"/>
      <w:marTop w:val="0"/>
      <w:marBottom w:val="0"/>
      <w:divBdr>
        <w:top w:val="none" w:sz="0" w:space="0" w:color="auto"/>
        <w:left w:val="none" w:sz="0" w:space="0" w:color="auto"/>
        <w:bottom w:val="none" w:sz="0" w:space="0" w:color="auto"/>
        <w:right w:val="none" w:sz="0" w:space="0" w:color="auto"/>
      </w:divBdr>
    </w:div>
    <w:div w:id="597061617">
      <w:bodyDiv w:val="1"/>
      <w:marLeft w:val="0"/>
      <w:marRight w:val="0"/>
      <w:marTop w:val="0"/>
      <w:marBottom w:val="0"/>
      <w:divBdr>
        <w:top w:val="none" w:sz="0" w:space="0" w:color="auto"/>
        <w:left w:val="none" w:sz="0" w:space="0" w:color="auto"/>
        <w:bottom w:val="none" w:sz="0" w:space="0" w:color="auto"/>
        <w:right w:val="none" w:sz="0" w:space="0" w:color="auto"/>
      </w:divBdr>
    </w:div>
    <w:div w:id="1595939030">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609586211">
      <w:bodyDiv w:val="1"/>
      <w:marLeft w:val="0"/>
      <w:marRight w:val="0"/>
      <w:marTop w:val="0"/>
      <w:marBottom w:val="0"/>
      <w:divBdr>
        <w:top w:val="none" w:sz="0" w:space="0" w:color="auto"/>
        <w:left w:val="none" w:sz="0" w:space="0" w:color="auto"/>
        <w:bottom w:val="none" w:sz="0" w:space="0" w:color="auto"/>
        <w:right w:val="none" w:sz="0" w:space="0" w:color="auto"/>
      </w:divBdr>
    </w:div>
    <w:div w:id="18912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4195</CharactersWithSpaces>
  <SharedDoc>false</SharedDoc>
  <HLinks>
    <vt:vector size="6" baseType="variant">
      <vt:variant>
        <vt:i4>2490453</vt:i4>
      </vt:variant>
      <vt:variant>
        <vt:i4>0</vt:i4>
      </vt:variant>
      <vt:variant>
        <vt:i4>0</vt:i4>
      </vt:variant>
      <vt:variant>
        <vt:i4>5</vt:i4>
      </vt:variant>
      <vt:variant>
        <vt:lpwstr>http://www.bentre.edu.vn/index.php?option=com_content&amp;view=article&amp;id=1218:thong-t-s-40-2010tt-bgdt-sa-i-b-sung-mt-s-iu-ca-quy-ch-t-chc-va-hc-tp-cn-ng&amp;catid=148:vn-bn-ch-o&amp;Itemid=93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creator>linhnh</dc:creator>
  <cp:lastModifiedBy>Đàm Huy Đông</cp:lastModifiedBy>
  <cp:revision>6</cp:revision>
  <cp:lastPrinted>2020-06-26T01:16:00Z</cp:lastPrinted>
  <dcterms:created xsi:type="dcterms:W3CDTF">2020-07-29T03:07:00Z</dcterms:created>
  <dcterms:modified xsi:type="dcterms:W3CDTF">2020-10-20T09:36:00Z</dcterms:modified>
</cp:coreProperties>
</file>